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https://www.velvetjobs.com/job-descriptions/translation-specialist</w:t>
        </w:r>
      </w:hyperlink>
    </w:p>
    <w:p>
      <w:pPr>
        <w:pStyle w:val="Heading1"/>
      </w:pPr>
      <w:bookmarkStart w:id="21" w:name="example-of-translation-specialist-job-description"/>
      <w:r>
        <w:t xml:space="preserve">Example of Translation Specialist Job Description</w:t>
      </w:r>
      <w:bookmarkEnd w:id="21"/>
    </w:p>
    <w:p>
      <w:pPr>
        <w:pStyle w:val="Compact"/>
      </w:pPr>
      <w:r>
        <w:t xml:space="preserve">Our innovative and growing company is looking for a translation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lation-specialist"/>
      <w:r>
        <w:t xml:space="preserve">Responsibilities for translation specialist</w:t>
      </w:r>
      <w:bookmarkEnd w:id="22"/>
    </w:p>
    <w:p>
      <w:pPr>
        <w:pStyle w:val="Compact"/>
        <w:numPr>
          <w:numId w:val="1001"/>
          <w:ilvl w:val="0"/>
        </w:numPr>
      </w:pPr>
      <w:r>
        <w:t xml:space="preserve">Develop working knowledge of program subject matter and maintain reference materials to support translation and interpretation processes</w:t>
      </w:r>
    </w:p>
    <w:p>
      <w:pPr>
        <w:pStyle w:val="Compact"/>
        <w:numPr>
          <w:numId w:val="1001"/>
          <w:ilvl w:val="0"/>
        </w:numPr>
      </w:pPr>
      <w:r>
        <w:t xml:space="preserve">Develop and manage the company’s translation supplier network</w:t>
      </w:r>
    </w:p>
    <w:p>
      <w:pPr>
        <w:pStyle w:val="Compact"/>
        <w:numPr>
          <w:numId w:val="1001"/>
          <w:ilvl w:val="0"/>
        </w:numPr>
      </w:pPr>
      <w:r>
        <w:t xml:space="preserve">Develop suggestions and recommended solutions to a variety of problems of moderate scope and complexity</w:t>
      </w:r>
    </w:p>
    <w:p>
      <w:pPr>
        <w:pStyle w:val="Compact"/>
        <w:numPr>
          <w:numId w:val="1001"/>
          <w:ilvl w:val="0"/>
        </w:numPr>
      </w:pPr>
      <w:r>
        <w:t xml:space="preserve">The position may require around 50%-75% of time for business travel</w:t>
      </w:r>
    </w:p>
    <w:p>
      <w:pPr>
        <w:pStyle w:val="Compact"/>
        <w:numPr>
          <w:numId w:val="1001"/>
          <w:ilvl w:val="0"/>
        </w:numPr>
      </w:pPr>
      <w:r>
        <w:t xml:space="preserve">The Bilingual Quality Assurance Specialist will primarily focus on reviewing materials translated into Spanish</w:t>
      </w:r>
    </w:p>
    <w:p>
      <w:pPr>
        <w:pStyle w:val="Compact"/>
        <w:numPr>
          <w:numId w:val="1001"/>
          <w:ilvl w:val="0"/>
        </w:numPr>
      </w:pPr>
      <w:r>
        <w:t xml:space="preserve">Manage multiple review projects while consistently meeting tight deadlines and quick turnaround times</w:t>
      </w:r>
    </w:p>
    <w:p>
      <w:pPr>
        <w:pStyle w:val="Compact"/>
        <w:numPr>
          <w:numId w:val="1001"/>
          <w:ilvl w:val="0"/>
        </w:numPr>
      </w:pPr>
      <w:r>
        <w:t xml:space="preserve">Assist in the review of communication materials, in multiple languages and formats, used to support the sale and member experience of UnitedHealthcare businesses’ products and services</w:t>
      </w:r>
    </w:p>
    <w:p>
      <w:pPr>
        <w:pStyle w:val="Compact"/>
        <w:numPr>
          <w:numId w:val="1001"/>
          <w:ilvl w:val="0"/>
        </w:numPr>
      </w:pPr>
      <w:r>
        <w:t xml:space="preserve">Collaborate with project managers to produce error-free translated documents and ensure that the quality of materials is up to par with enterprise standards and industry regulations</w:t>
      </w:r>
    </w:p>
    <w:p>
      <w:pPr>
        <w:pStyle w:val="Compact"/>
        <w:numPr>
          <w:numId w:val="1001"/>
          <w:ilvl w:val="0"/>
        </w:numPr>
      </w:pPr>
      <w:r>
        <w:t xml:space="preserve">Support project managers with multicultural material requests</w:t>
      </w:r>
    </w:p>
    <w:p>
      <w:pPr>
        <w:pStyle w:val="Compact"/>
        <w:numPr>
          <w:numId w:val="1001"/>
          <w:ilvl w:val="0"/>
        </w:numPr>
      </w:pPr>
      <w:r>
        <w:t xml:space="preserve">Other duties as assigned</w:t>
      </w:r>
    </w:p>
    <w:p>
      <w:pPr>
        <w:pStyle w:val="Heading2"/>
      </w:pPr>
      <w:bookmarkStart w:id="23" w:name="qualifications-for-translation-specialist"/>
      <w:r>
        <w:t xml:space="preserve">Qualifications for translation specialist</w:t>
      </w:r>
      <w:bookmarkEnd w:id="23"/>
    </w:p>
    <w:p>
      <w:pPr>
        <w:pStyle w:val="Compact"/>
        <w:numPr>
          <w:numId w:val="1002"/>
          <w:ilvl w:val="0"/>
        </w:numPr>
      </w:pPr>
      <w:r>
        <w:t xml:space="preserve">Native speaker of Arabic</w:t>
      </w:r>
    </w:p>
    <w:p>
      <w:pPr>
        <w:pStyle w:val="Compact"/>
        <w:numPr>
          <w:numId w:val="1002"/>
          <w:ilvl w:val="0"/>
        </w:numPr>
      </w:pPr>
      <w:r>
        <w:t xml:space="preserve">Professional-level writing skills in Arabic</w:t>
      </w:r>
    </w:p>
    <w:p>
      <w:pPr>
        <w:pStyle w:val="Compact"/>
        <w:numPr>
          <w:numId w:val="1002"/>
          <w:ilvl w:val="0"/>
        </w:numPr>
      </w:pPr>
      <w:r>
        <w:t xml:space="preserve">At least 3 years of professional translation experience from English to Arabic</w:t>
      </w:r>
    </w:p>
    <w:p>
      <w:pPr>
        <w:pStyle w:val="Compact"/>
        <w:numPr>
          <w:numId w:val="1002"/>
          <w:ilvl w:val="0"/>
        </w:numPr>
      </w:pPr>
      <w:r>
        <w:t xml:space="preserve">Technical Degree in related field preferred</w:t>
      </w:r>
    </w:p>
    <w:p>
      <w:pPr>
        <w:pStyle w:val="Compact"/>
        <w:numPr>
          <w:numId w:val="1002"/>
          <w:ilvl w:val="0"/>
        </w:numPr>
      </w:pPr>
      <w:r>
        <w:t xml:space="preserve">Experience in translation services (3-5 years)</w:t>
      </w:r>
    </w:p>
    <w:p>
      <w:pPr>
        <w:pStyle w:val="Compact"/>
        <w:numPr>
          <w:numId w:val="1002"/>
          <w:ilvl w:val="0"/>
        </w:numPr>
      </w:pPr>
      <w:r>
        <w:t xml:space="preserve">Experience in working in a global organization and / or shared service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2021-10-28T13:18:55Z</dcterms:created>
  <dcterms:modified xsi:type="dcterms:W3CDTF">2021-10-28T13:18:55Z</dcterms:modified>
</cp:coreProperties>
</file>