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https://www.velvetjobs.com/job-descriptions/transition-project-manager</w:t>
        </w:r>
      </w:hyperlink>
    </w:p>
    <w:p>
      <w:pPr>
        <w:pStyle w:val="Heading1"/>
      </w:pPr>
      <w:bookmarkStart w:id="21" w:name="example-of-transition-project-manager-job-description"/>
      <w:r>
        <w:t xml:space="preserve">Example of Transition Project Manager Job Description</w:t>
      </w:r>
      <w:bookmarkEnd w:id="21"/>
    </w:p>
    <w:p>
      <w:pPr>
        <w:pStyle w:val="Compact"/>
      </w:pPr>
      <w:r>
        <w:t xml:space="preserve">Our innovative and growing company is looking for a transition project manager. To join our growing team, please review the list of responsibilities and qualifications.</w:t>
      </w:r>
    </w:p>
    <w:p>
      <w:pPr>
        <w:pStyle w:val="Heading2"/>
      </w:pPr>
      <w:bookmarkStart w:id="22" w:name="responsibilities-for-transition-project-manager"/>
      <w:r>
        <w:t xml:space="preserve">Responsibilities for transition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review and assurance of UO’s entering Transition in line with the Reference Business and Technical Readiness Assessment</w:t>
      </w:r>
    </w:p>
    <w:p>
      <w:pPr>
        <w:pStyle w:val="Compact"/>
        <w:numPr>
          <w:numId w:val="1001"/>
          <w:ilvl w:val="0"/>
        </w:numPr>
      </w:pPr>
      <w:r>
        <w:t xml:space="preserve">Develop and implement a Transition completion assessment process for all UO’s moving through Transition</w:t>
      </w:r>
    </w:p>
    <w:p>
      <w:pPr>
        <w:pStyle w:val="Compact"/>
        <w:numPr>
          <w:numId w:val="1001"/>
          <w:ilvl w:val="0"/>
        </w:numPr>
      </w:pPr>
      <w:r>
        <w:t xml:space="preserve">Leading the planning and prioritization of Digital Transition projects</w:t>
      </w:r>
    </w:p>
    <w:p>
      <w:pPr>
        <w:pStyle w:val="Compact"/>
        <w:numPr>
          <w:numId w:val="1001"/>
          <w:ilvl w:val="0"/>
        </w:numPr>
      </w:pPr>
      <w:r>
        <w:t xml:space="preserve">Coordinating across initiatives, such as desk strategy, training, and tools and support</w:t>
      </w:r>
    </w:p>
    <w:p>
      <w:pPr>
        <w:pStyle w:val="Compact"/>
        <w:numPr>
          <w:numId w:val="1001"/>
          <w:ilvl w:val="0"/>
        </w:numPr>
      </w:pPr>
      <w:r>
        <w:t xml:space="preserve">Introducing new project management methods while eliminating existing ones that aren’t working</w:t>
      </w:r>
    </w:p>
    <w:p>
      <w:pPr>
        <w:pStyle w:val="Compact"/>
        <w:numPr>
          <w:numId w:val="1001"/>
          <w:ilvl w:val="0"/>
        </w:numPr>
      </w:pPr>
      <w:r>
        <w:t xml:space="preserve">Structuring meetings and processes for efficiency, productivity and creativity</w:t>
      </w:r>
    </w:p>
    <w:p>
      <w:pPr>
        <w:pStyle w:val="Compact"/>
        <w:numPr>
          <w:numId w:val="1001"/>
          <w:ilvl w:val="0"/>
        </w:numPr>
      </w:pPr>
      <w:r>
        <w:t xml:space="preserve">Helping ensure the team is staying on track and focused on goals</w:t>
      </w:r>
    </w:p>
    <w:p>
      <w:pPr>
        <w:pStyle w:val="Compact"/>
        <w:numPr>
          <w:numId w:val="1001"/>
          <w:ilvl w:val="0"/>
        </w:numPr>
      </w:pPr>
      <w:r>
        <w:t xml:space="preserve">Working closely with the team’s leader to track progress and identify issues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managing a Program Level Integrated Master Schedule (IMS)</w:t>
      </w:r>
    </w:p>
    <w:p>
      <w:pPr>
        <w:pStyle w:val="Compact"/>
        <w:numPr>
          <w:numId w:val="1001"/>
          <w:ilvl w:val="0"/>
        </w:numPr>
      </w:pPr>
      <w:r>
        <w:t xml:space="preserve">Lead teams in executing project tasks/activities, supervise work completion, perform quality reviews and report progress</w:t>
      </w:r>
    </w:p>
    <w:p>
      <w:pPr>
        <w:pStyle w:val="Heading2"/>
      </w:pPr>
      <w:bookmarkStart w:id="23" w:name="qualifications-for-transition-project-manager"/>
      <w:r>
        <w:t xml:space="preserve">Qualifications for transition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managing projects involving IT service transition</w:t>
      </w:r>
    </w:p>
    <w:p>
      <w:pPr>
        <w:pStyle w:val="Compact"/>
        <w:numPr>
          <w:numId w:val="1002"/>
          <w:ilvl w:val="0"/>
        </w:numPr>
      </w:pPr>
      <w:r>
        <w:t xml:space="preserve">Knowledge of Field Services practices, policies and procedures</w:t>
      </w:r>
    </w:p>
    <w:p>
      <w:pPr>
        <w:pStyle w:val="Compact"/>
        <w:numPr>
          <w:numId w:val="1002"/>
          <w:ilvl w:val="0"/>
        </w:numPr>
      </w:pPr>
      <w:r>
        <w:t xml:space="preserve">Expertise with MS Project and MS Office suite (Excel macros and pivot tables)</w:t>
      </w:r>
    </w:p>
    <w:p>
      <w:pPr>
        <w:pStyle w:val="Compact"/>
        <w:numPr>
          <w:numId w:val="1002"/>
          <w:ilvl w:val="0"/>
        </w:numPr>
      </w:pPr>
      <w:r>
        <w:t xml:space="preserve">Deliver professional project management services, representing the Delivery Partner</w:t>
      </w:r>
    </w:p>
    <w:p>
      <w:pPr>
        <w:pStyle w:val="Compact"/>
        <w:numPr>
          <w:numId w:val="1002"/>
          <w:ilvl w:val="0"/>
        </w:numPr>
      </w:pPr>
      <w:r>
        <w:t xml:space="preserve">The individual has knowledge of vendor management, process and procedure management and experience in delivering of the services</w:t>
      </w:r>
    </w:p>
    <w:p>
      <w:pPr>
        <w:pStyle w:val="Compact"/>
        <w:numPr>
          <w:numId w:val="1002"/>
          <w:ilvl w:val="0"/>
        </w:numPr>
      </w:pPr>
      <w:r>
        <w:t xml:space="preserve">Previous furniture &amp; interior design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i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i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2021-10-28T18:33:28Z</dcterms:created>
  <dcterms:modified xsi:type="dcterms:W3CDTF">2021-10-28T18:33:28Z</dcterms:modified>
</cp:coreProperties>
</file>