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https://www.velvetjobs.com/job-descriptions/transfer-engineer</w:t>
        </w:r>
      </w:hyperlink>
    </w:p>
    <w:p>
      <w:pPr>
        <w:pStyle w:val="Heading1"/>
      </w:pPr>
      <w:bookmarkStart w:id="21" w:name="example-of-transfer-engineer-job-description"/>
      <w:r>
        <w:t xml:space="preserve">Example of Transfer Engineer Job Description</w:t>
      </w:r>
      <w:bookmarkEnd w:id="21"/>
    </w:p>
    <w:p>
      <w:pPr>
        <w:pStyle w:val="Compact"/>
      </w:pPr>
      <w:r>
        <w:t xml:space="preserve">Our company is hiring for a transfer engineer. If you are looking for an exciting place to work, please take a look at the list of qualifications below.</w:t>
      </w:r>
    </w:p>
    <w:p>
      <w:pPr>
        <w:pStyle w:val="Heading2"/>
      </w:pPr>
      <w:bookmarkStart w:id="22" w:name="responsibilities-for-transfer-engineer"/>
      <w:r>
        <w:t xml:space="preserve">Responsibilities for transfer engineer</w:t>
      </w:r>
      <w:bookmarkEnd w:id="22"/>
    </w:p>
    <w:p>
      <w:pPr>
        <w:pStyle w:val="Compact"/>
        <w:numPr>
          <w:numId w:val="1001"/>
          <w:ilvl w:val="0"/>
        </w:numPr>
      </w:pPr>
      <w:r>
        <w:t xml:space="preserve">Ensure that Design Control relevant deliverables are established on time and in the required quality</w:t>
      </w:r>
    </w:p>
    <w:p>
      <w:pPr>
        <w:pStyle w:val="Compact"/>
        <w:numPr>
          <w:numId w:val="1001"/>
          <w:ilvl w:val="0"/>
        </w:numPr>
      </w:pPr>
      <w:r>
        <w:t xml:space="preserve">Ensure a compliant execution of development projects by PD and Operations (in collaboration with the Site Quality Managers)</w:t>
      </w:r>
    </w:p>
    <w:p>
      <w:pPr>
        <w:pStyle w:val="Compact"/>
        <w:numPr>
          <w:numId w:val="1001"/>
          <w:ilvl w:val="0"/>
        </w:numPr>
      </w:pPr>
      <w:r>
        <w:t xml:space="preserve">Drive &amp; support the Process Risk Management, Equipment Qualification &amp; Process Validation execution based on the Design Risk Assessments</w:t>
      </w:r>
    </w:p>
    <w:p>
      <w:pPr>
        <w:pStyle w:val="Compact"/>
        <w:numPr>
          <w:numId w:val="1001"/>
          <w:ilvl w:val="0"/>
        </w:numPr>
      </w:pPr>
      <w:r>
        <w:t xml:space="preserve">Support the handover of the projects from the development teams to the sites from a quality perspective (Design Transfer)</w:t>
      </w:r>
    </w:p>
    <w:p>
      <w:pPr>
        <w:pStyle w:val="Compact"/>
        <w:numPr>
          <w:numId w:val="1001"/>
          <w:ilvl w:val="0"/>
        </w:numPr>
      </w:pPr>
      <w:r>
        <w:t xml:space="preserve">Responsible for engineering and project execution to support existing product transfers from the existing 105 facility to the new 109 Facility ensuring that well characterized and robust processes are put in place</w:t>
      </w:r>
    </w:p>
    <w:p>
      <w:pPr>
        <w:pStyle w:val="Compact"/>
        <w:numPr>
          <w:numId w:val="1001"/>
          <w:ilvl w:val="0"/>
        </w:numPr>
      </w:pPr>
      <w:r>
        <w:t xml:space="preserve">Collaborate with Product Development, Process Engineering, 105 plant Engineering, Quality, and Manufacturing stakeholders to ensure existing process issues are not transferred to the new manufacturing facility, and where appropriate, conduct characterization of processes/equipment</w:t>
      </w:r>
    </w:p>
    <w:p>
      <w:pPr>
        <w:pStyle w:val="Compact"/>
        <w:numPr>
          <w:numId w:val="1001"/>
          <w:ilvl w:val="0"/>
        </w:numPr>
      </w:pPr>
      <w:r>
        <w:t xml:space="preserve">Responsible for project management, process development, process improvement, IQ/OQ//PQ validations, developing and meeting transfer goals and metrics, optimization of the transfer process to ensure that new equipment and processes are delivered in an efficient, timely, and compliant manner with robust manufacturing processes</w:t>
      </w:r>
    </w:p>
    <w:p>
      <w:pPr>
        <w:pStyle w:val="Compact"/>
        <w:numPr>
          <w:numId w:val="1001"/>
          <w:ilvl w:val="0"/>
        </w:numPr>
      </w:pPr>
      <w:r>
        <w:t xml:space="preserve">Provide daily analytical and technical support to meet manufacturing objectives once products are transferred</w:t>
      </w:r>
    </w:p>
    <w:p>
      <w:pPr>
        <w:pStyle w:val="Compact"/>
        <w:numPr>
          <w:numId w:val="1001"/>
          <w:ilvl w:val="0"/>
        </w:numPr>
      </w:pPr>
      <w:r>
        <w:t xml:space="preserve">Promote and Lead the implementation and use of six sigma and lean methodologies</w:t>
      </w:r>
    </w:p>
    <w:p>
      <w:pPr>
        <w:pStyle w:val="Compact"/>
        <w:numPr>
          <w:numId w:val="1001"/>
          <w:ilvl w:val="0"/>
        </w:numPr>
      </w:pPr>
      <w:r>
        <w:t xml:space="preserve">Apply experience with manufacturing process equipment to lead the selection and/or design of equipment for prototype and full scale manufacturing working with outside suppliers</w:t>
      </w:r>
    </w:p>
    <w:p>
      <w:pPr>
        <w:pStyle w:val="Heading2"/>
      </w:pPr>
      <w:bookmarkStart w:id="23" w:name="qualifications-for-transfer-engineer"/>
      <w:r>
        <w:t xml:space="preserve">Qualifications for transfer engineer</w:t>
      </w:r>
      <w:bookmarkEnd w:id="23"/>
    </w:p>
    <w:p>
      <w:pPr>
        <w:pStyle w:val="Compact"/>
        <w:numPr>
          <w:numId w:val="1002"/>
          <w:ilvl w:val="0"/>
        </w:numPr>
      </w:pPr>
      <w:r>
        <w:t xml:space="preserve">Experience with development of testing procedures</w:t>
      </w:r>
    </w:p>
    <w:p>
      <w:pPr>
        <w:pStyle w:val="Compact"/>
        <w:numPr>
          <w:numId w:val="1002"/>
          <w:ilvl w:val="0"/>
        </w:numPr>
      </w:pPr>
      <w:r>
        <w:t xml:space="preserve">Experience with SolidWorks and mechanical design strongly desired</w:t>
      </w:r>
    </w:p>
    <w:p>
      <w:pPr>
        <w:pStyle w:val="Compact"/>
        <w:numPr>
          <w:numId w:val="1002"/>
          <w:ilvl w:val="0"/>
        </w:numPr>
      </w:pPr>
      <w:r>
        <w:t xml:space="preserve">Experience with fluid handling and basic wet lab skills strongly desired</w:t>
      </w:r>
    </w:p>
    <w:p>
      <w:pPr>
        <w:pStyle w:val="Compact"/>
        <w:numPr>
          <w:numId w:val="1002"/>
          <w:ilvl w:val="0"/>
        </w:numPr>
      </w:pPr>
      <w:r>
        <w:t xml:space="preserve">Self-motivated, independent, organized, comfortable with working in a fast-paced R&amp;D environment</w:t>
      </w:r>
    </w:p>
    <w:p>
      <w:pPr>
        <w:pStyle w:val="Compact"/>
        <w:numPr>
          <w:numId w:val="1002"/>
          <w:ilvl w:val="0"/>
        </w:numPr>
      </w:pPr>
      <w:r>
        <w:t xml:space="preserve">Knowledge of some internet protocols (DNS, FTP, HTTP, LDAP, SMTP,SNMP, SSH, TCP, IPv4, IPv6 and IPSec)</w:t>
      </w:r>
    </w:p>
    <w:p>
      <w:pPr>
        <w:pStyle w:val="Compact"/>
        <w:numPr>
          <w:numId w:val="1002"/>
          <w:ilvl w:val="0"/>
        </w:numPr>
      </w:pPr>
      <w:r>
        <w:t xml:space="preserve">Availability for 24x7 on-call when scheduled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transfer-engine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transfer-engine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2021-10-28T18:34:49Z</dcterms:created>
  <dcterms:modified xsi:type="dcterms:W3CDTF">2021-10-28T18:34:49Z</dcterms:modified>
</cp:coreProperties>
</file>