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https://www.velvetjobs.com/job-descriptions/transfer-engineer</w:t>
        </w:r>
      </w:hyperlink>
    </w:p>
    <w:p>
      <w:pPr>
        <w:pStyle w:val="Heading1"/>
      </w:pPr>
      <w:bookmarkStart w:id="21" w:name="example-of-transfer-engineer-job-description"/>
      <w:r>
        <w:t xml:space="preserve">Example of Transfer Engineer Job Description</w:t>
      </w:r>
      <w:bookmarkEnd w:id="21"/>
    </w:p>
    <w:p>
      <w:pPr>
        <w:pStyle w:val="Compact"/>
      </w:pPr>
      <w:r>
        <w:t xml:space="preserve">Our growing company is searching for experienced candidates for the position of transfer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fer-engineer"/>
      <w:r>
        <w:t xml:space="preserve">Responsibilities for transfer engineer</w:t>
      </w:r>
      <w:bookmarkEnd w:id="22"/>
    </w:p>
    <w:p>
      <w:pPr>
        <w:pStyle w:val="Compact"/>
        <w:numPr>
          <w:numId w:val="1001"/>
          <w:ilvl w:val="0"/>
        </w:numPr>
      </w:pPr>
      <w:r>
        <w:t xml:space="preserve">Assist in developing state-of-art design and simulation tools</w:t>
      </w:r>
    </w:p>
    <w:p>
      <w:pPr>
        <w:pStyle w:val="Compact"/>
        <w:numPr>
          <w:numId w:val="1001"/>
          <w:ilvl w:val="0"/>
        </w:numPr>
      </w:pPr>
      <w:r>
        <w:t xml:space="preserve">Some project management duties including working effectively with cross functional teams</w:t>
      </w:r>
    </w:p>
    <w:p>
      <w:pPr>
        <w:pStyle w:val="Compact"/>
        <w:numPr>
          <w:numId w:val="1001"/>
          <w:ilvl w:val="0"/>
        </w:numPr>
      </w:pPr>
      <w:r>
        <w:t xml:space="preserve">Ability to take designs through cross functional approval and change implementation</w:t>
      </w:r>
    </w:p>
    <w:p>
      <w:pPr>
        <w:pStyle w:val="Compact"/>
        <w:numPr>
          <w:numId w:val="1001"/>
          <w:ilvl w:val="0"/>
        </w:numPr>
      </w:pPr>
      <w:r>
        <w:t xml:space="preserve">Design cost analysis</w:t>
      </w:r>
    </w:p>
    <w:p>
      <w:pPr>
        <w:pStyle w:val="Compact"/>
        <w:numPr>
          <w:numId w:val="1001"/>
          <w:ilvl w:val="0"/>
        </w:numPr>
      </w:pPr>
      <w:r>
        <w:t xml:space="preserve">Develop test procedures, test plans and project schedules</w:t>
      </w:r>
    </w:p>
    <w:p>
      <w:pPr>
        <w:pStyle w:val="Compact"/>
        <w:numPr>
          <w:numId w:val="1001"/>
          <w:ilvl w:val="0"/>
        </w:numPr>
      </w:pPr>
      <w:r>
        <w:t xml:space="preserve">Support the factory to ensure product build is completed per schedule with the highest quality</w:t>
      </w:r>
    </w:p>
    <w:p>
      <w:pPr>
        <w:pStyle w:val="Compact"/>
        <w:numPr>
          <w:numId w:val="1001"/>
          <w:ilvl w:val="0"/>
        </w:numPr>
      </w:pPr>
      <w:r>
        <w:t xml:space="preserve">Support the field to provide technical recommendations to ensure any product issues are adequately resolved</w:t>
      </w:r>
    </w:p>
    <w:p>
      <w:pPr>
        <w:pStyle w:val="Compact"/>
        <w:numPr>
          <w:numId w:val="1001"/>
          <w:ilvl w:val="0"/>
        </w:numPr>
      </w:pPr>
      <w:r>
        <w:t xml:space="preserve">Coordinates the efforts of drafters/designers, engineering technicians, and machine shop personnel as required by assigned projects</w:t>
      </w:r>
    </w:p>
    <w:p>
      <w:pPr>
        <w:pStyle w:val="Compact"/>
        <w:numPr>
          <w:numId w:val="1001"/>
          <w:ilvl w:val="0"/>
        </w:numPr>
      </w:pPr>
      <w:r>
        <w:t xml:space="preserve">Conducts independent technical investigations involving the origination or modification of material</w:t>
      </w:r>
    </w:p>
    <w:p>
      <w:pPr>
        <w:pStyle w:val="Compact"/>
        <w:numPr>
          <w:numId w:val="1001"/>
          <w:ilvl w:val="0"/>
        </w:numPr>
      </w:pPr>
      <w:r>
        <w:t xml:space="preserve">Provide documentation for both production and disaster recovery procedures for each project, take part in regular disaster recovery and business continuity tests</w:t>
      </w:r>
    </w:p>
    <w:p>
      <w:pPr>
        <w:pStyle w:val="Heading2"/>
      </w:pPr>
      <w:bookmarkStart w:id="23" w:name="qualifications-for-transfer-engineer"/>
      <w:r>
        <w:t xml:space="preserve">Qualifications for transfer engineer</w:t>
      </w:r>
      <w:bookmarkEnd w:id="23"/>
    </w:p>
    <w:p>
      <w:pPr>
        <w:pStyle w:val="Compact"/>
        <w:numPr>
          <w:numId w:val="1002"/>
          <w:ilvl w:val="0"/>
        </w:numPr>
      </w:pPr>
      <w:r>
        <w:t xml:space="preserve">Researches, resolves and responds to escalated trouble tickets and end-user support calls</w:t>
      </w:r>
    </w:p>
    <w:p>
      <w:pPr>
        <w:pStyle w:val="Compact"/>
        <w:numPr>
          <w:numId w:val="1002"/>
          <w:ilvl w:val="0"/>
        </w:numPr>
      </w:pPr>
      <w:r>
        <w:t xml:space="preserve">Comfortable in providing technical leadership within the business, application/systems, data/information and technical architecture disciplines</w:t>
      </w:r>
    </w:p>
    <w:p>
      <w:pPr>
        <w:pStyle w:val="Compact"/>
        <w:numPr>
          <w:numId w:val="1002"/>
          <w:ilvl w:val="0"/>
        </w:numPr>
      </w:pPr>
      <w:r>
        <w:t xml:space="preserve">Expertise with products such as Talend, Datameer, Platfora</w:t>
      </w:r>
    </w:p>
    <w:p>
      <w:pPr>
        <w:pStyle w:val="Compact"/>
        <w:numPr>
          <w:numId w:val="1002"/>
          <w:ilvl w:val="0"/>
        </w:numPr>
      </w:pPr>
      <w:r>
        <w:t xml:space="preserve">Experience integration with 3rd party API</w:t>
      </w:r>
    </w:p>
    <w:p>
      <w:pPr>
        <w:pStyle w:val="Compact"/>
        <w:numPr>
          <w:numId w:val="1002"/>
          <w:ilvl w:val="0"/>
        </w:numPr>
      </w:pPr>
      <w:r>
        <w:t xml:space="preserve">Bachelor’s degree in Engineering or hard sciences required</w:t>
      </w:r>
    </w:p>
    <w:p>
      <w:pPr>
        <w:pStyle w:val="Compact"/>
        <w:numPr>
          <w:numId w:val="1002"/>
          <w:ilvl w:val="0"/>
        </w:numPr>
      </w:pPr>
      <w:r>
        <w:t xml:space="preserve">5 – 7 years similar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2021-10-28T12:54:55Z</dcterms:created>
  <dcterms:modified xsi:type="dcterms:W3CDTF">2021-10-28T12:54:55Z</dcterms:modified>
</cp:coreProperties>
</file>