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https://www.velvetjobs.com/job-descriptions/transfer-associate</w:t>
        </w:r>
      </w:hyperlink>
    </w:p>
    <w:p>
      <w:pPr>
        <w:pStyle w:val="Heading1"/>
      </w:pPr>
      <w:bookmarkStart w:id="21" w:name="example-of-transfer-associate-job-description"/>
      <w:r>
        <w:t xml:space="preserve">Example of Transfer Associate Job Description</w:t>
      </w:r>
      <w:bookmarkEnd w:id="21"/>
    </w:p>
    <w:p>
      <w:pPr>
        <w:pStyle w:val="Compact"/>
      </w:pPr>
      <w:r>
        <w:t xml:space="preserve">Our growing company is looking to fill the role of transfer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fer-associate"/>
      <w:r>
        <w:t xml:space="preserve">Responsibilities for transfer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communication with branches, correspondents and Transfer Agents</w:t>
      </w:r>
    </w:p>
    <w:p>
      <w:pPr>
        <w:pStyle w:val="Compact"/>
        <w:numPr>
          <w:numId w:val="1001"/>
          <w:ilvl w:val="0"/>
        </w:numPr>
      </w:pPr>
      <w:r>
        <w:t xml:space="preserve">Being aware of all relevant compliance policies like EHS, Quality, Business Policy, MIS, in the operation of Pilot plant as per plan</w:t>
      </w:r>
    </w:p>
    <w:p>
      <w:pPr>
        <w:pStyle w:val="Compact"/>
        <w:numPr>
          <w:numId w:val="1001"/>
          <w:ilvl w:val="0"/>
        </w:numPr>
      </w:pPr>
      <w:r>
        <w:t xml:space="preserve">Help Maintain the GMP status of the plant by adhering to all GDP and GLP guideline</w:t>
      </w:r>
    </w:p>
    <w:p>
      <w:pPr>
        <w:pStyle w:val="Compact"/>
        <w:numPr>
          <w:numId w:val="1001"/>
          <w:ilvl w:val="0"/>
        </w:numPr>
      </w:pPr>
      <w:r>
        <w:t xml:space="preserve">Collaborating with different teams on a daily basis that are involved in restricted security processing while ensuring the various clearing accounts are balanced and outstanding items resolved promptly</w:t>
      </w:r>
    </w:p>
    <w:p>
      <w:pPr>
        <w:pStyle w:val="Compact"/>
        <w:numPr>
          <w:numId w:val="1001"/>
          <w:ilvl w:val="0"/>
        </w:numPr>
      </w:pPr>
      <w:r>
        <w:t xml:space="preserve">Addressing escalated issues independently</w:t>
      </w:r>
    </w:p>
    <w:p>
      <w:pPr>
        <w:pStyle w:val="Compact"/>
        <w:numPr>
          <w:numId w:val="1001"/>
          <w:ilvl w:val="0"/>
        </w:numPr>
      </w:pPr>
      <w:r>
        <w:t xml:space="preserve">Define, implement, and ensure completion of Operational Readiness deliverables for development projects</w:t>
      </w:r>
    </w:p>
    <w:p>
      <w:pPr>
        <w:pStyle w:val="Compact"/>
        <w:numPr>
          <w:numId w:val="1001"/>
          <w:ilvl w:val="0"/>
        </w:numPr>
      </w:pPr>
      <w:r>
        <w:t xml:space="preserve">Assess and prioritize development of fermentation, purification, formulation processes and related test methods for new products and continuous improvement initiatives</w:t>
      </w:r>
    </w:p>
    <w:p>
      <w:pPr>
        <w:pStyle w:val="Compact"/>
        <w:numPr>
          <w:numId w:val="1001"/>
          <w:ilvl w:val="0"/>
        </w:numPr>
      </w:pPr>
      <w:r>
        <w:t xml:space="preserve">Collaborate with internal customers to evaluate performance of versioned enzymes in impacted sequencing and array applications</w:t>
      </w:r>
    </w:p>
    <w:p>
      <w:pPr>
        <w:pStyle w:val="Compact"/>
        <w:numPr>
          <w:numId w:val="1001"/>
          <w:ilvl w:val="0"/>
        </w:numPr>
      </w:pPr>
      <w:r>
        <w:t xml:space="preserve">Work with global Development, Quality, Regulatory, and Manufacturing teams to ensure new manufacturing processes conform to ISO and FDA standards</w:t>
      </w:r>
    </w:p>
    <w:p>
      <w:pPr>
        <w:pStyle w:val="Compact"/>
        <w:numPr>
          <w:numId w:val="1001"/>
          <w:ilvl w:val="0"/>
        </w:numPr>
      </w:pPr>
      <w:r>
        <w:t xml:space="preserve">Lead a team of product engineers to identify and resolve enzyme-related escalations</w:t>
      </w:r>
    </w:p>
    <w:p>
      <w:pPr>
        <w:pStyle w:val="Heading2"/>
      </w:pPr>
      <w:bookmarkStart w:id="23" w:name="qualifications-for-transfer-associate"/>
      <w:r>
        <w:t xml:space="preserve">Qualifications for transfer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bank regulatory capital, liquidity, and leverage policies an advantage</w:t>
      </w:r>
    </w:p>
    <w:p>
      <w:pPr>
        <w:pStyle w:val="Compact"/>
        <w:numPr>
          <w:numId w:val="1002"/>
          <w:ilvl w:val="0"/>
        </w:numPr>
      </w:pPr>
      <w:r>
        <w:t xml:space="preserve">Knowledge of the General Ledger systems (Merit, Oracle, CDGL) preferred</w:t>
      </w:r>
    </w:p>
    <w:p>
      <w:pPr>
        <w:pStyle w:val="Compact"/>
        <w:numPr>
          <w:numId w:val="1002"/>
          <w:ilvl w:val="0"/>
        </w:numPr>
      </w:pPr>
      <w:r>
        <w:t xml:space="preserve">Minimum hold a bachelor degree from reputable university</w:t>
      </w:r>
    </w:p>
    <w:p>
      <w:pPr>
        <w:pStyle w:val="Compact"/>
        <w:numPr>
          <w:numId w:val="1002"/>
          <w:ilvl w:val="0"/>
        </w:numPr>
      </w:pPr>
      <w:r>
        <w:t xml:space="preserve">In depth knowledge of oral solids dosage products, processes and technology systems</w:t>
      </w:r>
    </w:p>
    <w:p>
      <w:pPr>
        <w:pStyle w:val="Compact"/>
        <w:numPr>
          <w:numId w:val="1002"/>
          <w:ilvl w:val="0"/>
        </w:numPr>
      </w:pPr>
      <w:r>
        <w:t xml:space="preserve">Elementary technical background (mechanics, electrical, PLC, pneumatics, HVAC, ,…)</w:t>
      </w:r>
    </w:p>
    <w:p>
      <w:pPr>
        <w:pStyle w:val="Compact"/>
        <w:numPr>
          <w:numId w:val="1002"/>
          <w:ilvl w:val="0"/>
        </w:numPr>
      </w:pPr>
      <w:r>
        <w:t xml:space="preserve">Location Shanghai, China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f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f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2021-10-28T13:23:58Z</dcterms:created>
  <dcterms:modified xsi:type="dcterms:W3CDTF">2021-10-28T13:23:58Z</dcterms:modified>
</cp:coreProperties>
</file>