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https://www.velvetjobs.com/job-descriptions/transaction-advisory-services-manager</w:t>
        </w:r>
      </w:hyperlink>
    </w:p>
    <w:p>
      <w:pPr>
        <w:pStyle w:val="Heading1"/>
      </w:pPr>
      <w:bookmarkStart w:id="21" w:name="example-of-transaction-advisory-services-manager-job-description"/>
      <w:r>
        <w:t xml:space="preserve">Example of Transaction Advisory Services Manager Job Description</w:t>
      </w:r>
      <w:bookmarkEnd w:id="21"/>
    </w:p>
    <w:p>
      <w:pPr>
        <w:pStyle w:val="Compact"/>
      </w:pPr>
      <w:r>
        <w:t xml:space="preserve">Our company is growing rapidly and is looking to fill the role of transaction advisory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action-advisory-services-manager"/>
      <w:r>
        <w:t xml:space="preserve">Responsibilities for transaction advisory services manager</w:t>
      </w:r>
      <w:bookmarkEnd w:id="22"/>
    </w:p>
    <w:p>
      <w:pPr>
        <w:pStyle w:val="Compact"/>
        <w:numPr>
          <w:numId w:val="1001"/>
          <w:ilvl w:val="0"/>
        </w:numPr>
      </w:pPr>
      <w:r>
        <w:t xml:space="preserve">Participate in practice and firm building activities such as training/mentoring, interviewing, program development and business development</w:t>
      </w:r>
    </w:p>
    <w:p>
      <w:pPr>
        <w:pStyle w:val="Compact"/>
        <w:numPr>
          <w:numId w:val="1001"/>
          <w:ilvl w:val="0"/>
        </w:numPr>
      </w:pPr>
      <w:r>
        <w:t xml:space="preserve">Periodic travel may be required to various unanticipated worksites in the US</w:t>
      </w:r>
    </w:p>
    <w:p>
      <w:pPr>
        <w:pStyle w:val="Compact"/>
        <w:numPr>
          <w:numId w:val="1001"/>
          <w:ilvl w:val="0"/>
        </w:numPr>
      </w:pPr>
      <w:r>
        <w:t xml:space="preserve">Project Optimize – Technology/Infrastructure Management</w:t>
      </w:r>
    </w:p>
    <w:p>
      <w:pPr>
        <w:pStyle w:val="Compact"/>
        <w:numPr>
          <w:numId w:val="1001"/>
          <w:ilvl w:val="0"/>
        </w:numPr>
      </w:pPr>
      <w:r>
        <w:t xml:space="preserve">Project management and oversight of the National TAS initiative to improve efficiency and quality through technology improvements and process improvements</w:t>
      </w:r>
    </w:p>
    <w:p>
      <w:pPr>
        <w:pStyle w:val="Compact"/>
        <w:numPr>
          <w:numId w:val="1001"/>
          <w:ilvl w:val="0"/>
        </w:numPr>
      </w:pPr>
      <w:r>
        <w:t xml:space="preserve">Assist the development of new initiatives including report writing tools, SharePoint/cloud, and data analytics tools</w:t>
      </w:r>
    </w:p>
    <w:p>
      <w:pPr>
        <w:pStyle w:val="Compact"/>
        <w:numPr>
          <w:numId w:val="1001"/>
          <w:ilvl w:val="0"/>
        </w:numPr>
      </w:pPr>
      <w:r>
        <w:t xml:space="preserve">Project management and coordination of technological and IT investments/upgrades including time and billing systems, resource management systems, conflict checks and transactional databases, report writing and data analytics software solutions</w:t>
      </w:r>
    </w:p>
    <w:p>
      <w:pPr>
        <w:pStyle w:val="Compact"/>
        <w:numPr>
          <w:numId w:val="1001"/>
          <w:ilvl w:val="0"/>
        </w:numPr>
      </w:pPr>
      <w:r>
        <w:t xml:space="preserve">Liaison with corporate IT to help monitor and communicate needs specific to the development and growth of the TAS practice</w:t>
      </w:r>
    </w:p>
    <w:p>
      <w:pPr>
        <w:pStyle w:val="Compact"/>
        <w:numPr>
          <w:numId w:val="1001"/>
          <w:ilvl w:val="0"/>
        </w:numPr>
      </w:pPr>
      <w:r>
        <w:t xml:space="preserve">Assist Quality and Risk Management (QRM) with operational needs including reporting, analysis, project management, systems, and other operational needs</w:t>
      </w:r>
    </w:p>
    <w:p>
      <w:pPr>
        <w:pStyle w:val="Compact"/>
        <w:numPr>
          <w:numId w:val="1001"/>
          <w:ilvl w:val="0"/>
        </w:numPr>
      </w:pPr>
      <w:r>
        <w:t xml:space="preserve">Operational and project management support of new product offerings such as BPA/Data Analytics, Deal Advisory Services, FRASS and Data Automation</w:t>
      </w:r>
    </w:p>
    <w:p>
      <w:pPr>
        <w:pStyle w:val="Compact"/>
        <w:numPr>
          <w:numId w:val="1001"/>
          <w:ilvl w:val="0"/>
        </w:numPr>
      </w:pPr>
      <w:r>
        <w:t xml:space="preserve">Help support the development, pilot and roll-out of new product offerings</w:t>
      </w:r>
    </w:p>
    <w:p>
      <w:pPr>
        <w:pStyle w:val="Heading2"/>
      </w:pPr>
      <w:bookmarkStart w:id="23" w:name="qualifications-for-transaction-advisory-services-manager"/>
      <w:r>
        <w:t xml:space="preserve">Qualifications for transaction advisory services manager</w:t>
      </w:r>
      <w:bookmarkEnd w:id="23"/>
    </w:p>
    <w:p>
      <w:pPr>
        <w:pStyle w:val="Compact"/>
        <w:numPr>
          <w:numId w:val="1002"/>
          <w:ilvl w:val="0"/>
        </w:numPr>
      </w:pPr>
      <w:r>
        <w:t xml:space="preserve">You have a degree from a university (master's in Finance &amp; Accounting</w:t>
      </w:r>
    </w:p>
    <w:p>
      <w:pPr>
        <w:pStyle w:val="Compact"/>
        <w:numPr>
          <w:numId w:val="1002"/>
          <w:ilvl w:val="0"/>
        </w:numPr>
      </w:pPr>
      <w:r>
        <w:t xml:space="preserve">Minimum of 2+ years of audit experience, preferably dealing with middle market companies</w:t>
      </w:r>
    </w:p>
    <w:p>
      <w:pPr>
        <w:pStyle w:val="Compact"/>
        <w:numPr>
          <w:numId w:val="1002"/>
          <w:ilvl w:val="0"/>
        </w:numPr>
      </w:pPr>
      <w:r>
        <w:t xml:space="preserve">Minimum of 2+ additional years of financial due diligence experience</w:t>
      </w:r>
    </w:p>
    <w:p>
      <w:pPr>
        <w:pStyle w:val="Compact"/>
        <w:numPr>
          <w:numId w:val="1002"/>
          <w:ilvl w:val="0"/>
        </w:numPr>
      </w:pPr>
      <w:r>
        <w:t xml:space="preserve">Ability to multi-task and manage multiple engagements at once</w:t>
      </w:r>
    </w:p>
    <w:p>
      <w:pPr>
        <w:pStyle w:val="Compact"/>
        <w:numPr>
          <w:numId w:val="1002"/>
          <w:ilvl w:val="0"/>
        </w:numPr>
      </w:pPr>
      <w:r>
        <w:t xml:space="preserve">Strong relationship building and networking abilities</w:t>
      </w:r>
    </w:p>
    <w:p>
      <w:pPr>
        <w:pStyle w:val="Compact"/>
        <w:numPr>
          <w:numId w:val="1002"/>
          <w:ilvl w:val="0"/>
        </w:numPr>
      </w:pPr>
      <w:r>
        <w:t xml:space="preserve">Dedication to the firm’s Core Values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action-advisory-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action-advisory-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2021-10-28T18:31:27Z</dcterms:created>
  <dcterms:modified xsi:type="dcterms:W3CDTF">2021-10-28T18:31:27Z</dcterms:modified>
</cp:coreProperties>
</file>