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w:t>
        </w:r>
      </w:hyperlink>
    </w:p>
    <w:p>
      <w:pPr>
        <w:pStyle w:val="Heading1"/>
      </w:pPr>
      <w:bookmarkStart w:id="21" w:name="example-of-training-job-description"/>
      <w:r>
        <w:t xml:space="preserve">Example of Training Job Description</w:t>
      </w:r>
      <w:bookmarkEnd w:id="21"/>
    </w:p>
    <w:p>
      <w:pPr>
        <w:pStyle w:val="Compact"/>
      </w:pPr>
      <w:r>
        <w:t xml:space="preserve">Our innovative and growing company is looking for a training.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ining"/>
      <w:r>
        <w:t xml:space="preserve">Responsibilities for training</w:t>
      </w:r>
      <w:bookmarkEnd w:id="22"/>
    </w:p>
    <w:p>
      <w:pPr>
        <w:pStyle w:val="Compact"/>
        <w:numPr>
          <w:numId w:val="1001"/>
          <w:ilvl w:val="0"/>
        </w:numPr>
      </w:pPr>
      <w:r>
        <w:t xml:space="preserve">Conduct fitness consultations and assessments with members</w:t>
      </w:r>
    </w:p>
    <w:p>
      <w:pPr>
        <w:pStyle w:val="Compact"/>
        <w:numPr>
          <w:numId w:val="1001"/>
          <w:ilvl w:val="0"/>
        </w:numPr>
      </w:pPr>
      <w:r>
        <w:t xml:space="preserve">Present personal training package options</w:t>
      </w:r>
    </w:p>
    <w:p>
      <w:pPr>
        <w:pStyle w:val="Compact"/>
        <w:numPr>
          <w:numId w:val="1001"/>
          <w:ilvl w:val="0"/>
        </w:numPr>
      </w:pPr>
      <w:r>
        <w:t xml:space="preserve">Identify and utilize the training aids (equipment, mock-ups ) for Manufacturing</w:t>
      </w:r>
    </w:p>
    <w:p>
      <w:pPr>
        <w:pStyle w:val="Compact"/>
        <w:numPr>
          <w:numId w:val="1001"/>
          <w:ilvl w:val="0"/>
        </w:numPr>
      </w:pPr>
      <w:r>
        <w:t xml:space="preserve">Responsible for selecting, training, developing, and managing performance of training staff</w:t>
      </w:r>
    </w:p>
    <w:p>
      <w:pPr>
        <w:pStyle w:val="Compact"/>
        <w:numPr>
          <w:numId w:val="1001"/>
          <w:ilvl w:val="0"/>
        </w:numPr>
      </w:pPr>
      <w:r>
        <w:t xml:space="preserve">Works with senior training team members, Partners and Managers to prepare curriculum for training sessions</w:t>
      </w:r>
    </w:p>
    <w:p>
      <w:pPr>
        <w:pStyle w:val="Compact"/>
        <w:numPr>
          <w:numId w:val="1001"/>
          <w:ilvl w:val="0"/>
        </w:numPr>
      </w:pPr>
      <w:r>
        <w:t xml:space="preserve">Supports immediate and long-range facility and organizational goals and objectives by investigating and evaluating existing training programs and developing or acquiring new programs and ensuring their successful implementation</w:t>
      </w:r>
    </w:p>
    <w:p>
      <w:pPr>
        <w:pStyle w:val="Compact"/>
        <w:numPr>
          <w:numId w:val="1001"/>
          <w:ilvl w:val="0"/>
        </w:numPr>
      </w:pPr>
      <w:r>
        <w:t xml:space="preserve">Works directly with management in the development of new employee orientation, pre-service, on-the job, in-service specialized, contractor and volunteer training</w:t>
      </w:r>
    </w:p>
    <w:p>
      <w:pPr>
        <w:pStyle w:val="Compact"/>
        <w:numPr>
          <w:numId w:val="1001"/>
          <w:ilvl w:val="0"/>
        </w:numPr>
      </w:pPr>
      <w:r>
        <w:t xml:space="preserve">Documents employee training hours, reviews training records of security and non-security staff inclusive of contractors and volunteers</w:t>
      </w:r>
    </w:p>
    <w:p>
      <w:pPr>
        <w:pStyle w:val="Compact"/>
        <w:numPr>
          <w:numId w:val="1001"/>
          <w:ilvl w:val="0"/>
        </w:numPr>
      </w:pPr>
      <w:r>
        <w:t xml:space="preserve">Assist Director with training related metrics for reporting to senior HQ and field management</w:t>
      </w:r>
    </w:p>
    <w:p>
      <w:pPr>
        <w:pStyle w:val="Compact"/>
        <w:numPr>
          <w:numId w:val="1001"/>
          <w:ilvl w:val="0"/>
        </w:numPr>
      </w:pPr>
      <w:r>
        <w:t xml:space="preserve">In close cooperation with supervisors and QMS management, administer profiles for all jobs with respect to job effectiveness / qualification, QMS / Regulated Training Management</w:t>
      </w:r>
    </w:p>
    <w:p>
      <w:pPr>
        <w:pStyle w:val="Heading2"/>
      </w:pPr>
      <w:bookmarkStart w:id="23" w:name="qualifications-for-training"/>
      <w:r>
        <w:t xml:space="preserve">Qualifications for training</w:t>
      </w:r>
      <w:bookmarkEnd w:id="23"/>
    </w:p>
    <w:p>
      <w:pPr>
        <w:pStyle w:val="Compact"/>
        <w:numPr>
          <w:numId w:val="1002"/>
          <w:ilvl w:val="0"/>
        </w:numPr>
      </w:pPr>
      <w:r>
        <w:t xml:space="preserve">Expertise in learning technologies Articulate</w:t>
      </w:r>
    </w:p>
    <w:p>
      <w:pPr>
        <w:pStyle w:val="Compact"/>
        <w:numPr>
          <w:numId w:val="1002"/>
          <w:ilvl w:val="0"/>
        </w:numPr>
      </w:pPr>
      <w:r>
        <w:t xml:space="preserve">Experience in education, including developing course materials</w:t>
      </w:r>
    </w:p>
    <w:p>
      <w:pPr>
        <w:pStyle w:val="Compact"/>
        <w:numPr>
          <w:numId w:val="1002"/>
          <w:ilvl w:val="0"/>
        </w:numPr>
      </w:pPr>
      <w:r>
        <w:t xml:space="preserve">Thorough knowledge of classroom management</w:t>
      </w:r>
    </w:p>
    <w:p>
      <w:pPr>
        <w:pStyle w:val="Compact"/>
        <w:numPr>
          <w:numId w:val="1002"/>
          <w:ilvl w:val="0"/>
        </w:numPr>
      </w:pPr>
      <w:r>
        <w:t xml:space="preserve">Ability to deliver materials from at least three areas of expertise</w:t>
      </w:r>
    </w:p>
    <w:p>
      <w:pPr>
        <w:pStyle w:val="Compact"/>
        <w:numPr>
          <w:numId w:val="1002"/>
          <w:ilvl w:val="0"/>
        </w:numPr>
      </w:pPr>
      <w:r>
        <w:t xml:space="preserve">Strong collaboration and team leadership skills</w:t>
      </w:r>
    </w:p>
    <w:p>
      <w:pPr>
        <w:pStyle w:val="Compact"/>
        <w:numPr>
          <w:numId w:val="1002"/>
          <w:ilvl w:val="0"/>
        </w:numPr>
      </w:pPr>
      <w:r>
        <w:t xml:space="preserve">Travel requirements are approximately 50% of the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2021-10-28T13:02:59Z</dcterms:created>
  <dcterms:modified xsi:type="dcterms:W3CDTF">2021-10-28T13:02:59Z</dcterms:modified>
</cp:coreProperties>
</file>