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https://www.velvetjobs.com/job-descriptions/training-support-specialist</w:t>
        </w:r>
      </w:hyperlink>
    </w:p>
    <w:p>
      <w:pPr>
        <w:pStyle w:val="Heading1"/>
      </w:pPr>
      <w:bookmarkStart w:id="21" w:name="example-of-training-support-specialist-job-description"/>
      <w:r>
        <w:t xml:space="preserve">Example of Training Support Specialist Job Description</w:t>
      </w:r>
      <w:bookmarkEnd w:id="21"/>
    </w:p>
    <w:p>
      <w:pPr>
        <w:pStyle w:val="Compact"/>
      </w:pPr>
      <w:r>
        <w:t xml:space="preserve">Our growing company is looking for a training support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support-specialist"/>
      <w:r>
        <w:t xml:space="preserve">Responsibilities for training support specialist</w:t>
      </w:r>
      <w:bookmarkEnd w:id="22"/>
    </w:p>
    <w:p>
      <w:pPr>
        <w:pStyle w:val="Compact"/>
        <w:numPr>
          <w:numId w:val="1001"/>
          <w:ilvl w:val="0"/>
        </w:numPr>
      </w:pPr>
      <w:r>
        <w:t xml:space="preserve">Follow up on IOS customers after the initial distributor has concluded to evaluate learning curve and if there are any needs of further follow ups or extra educational material</w:t>
      </w:r>
    </w:p>
    <w:p>
      <w:pPr>
        <w:pStyle w:val="Compact"/>
        <w:numPr>
          <w:numId w:val="1001"/>
          <w:ilvl w:val="0"/>
        </w:numPr>
      </w:pPr>
      <w:r>
        <w:t xml:space="preserve">Management and arrangement of MSRB training rooms for meetings and re-set for use in training</w:t>
      </w:r>
    </w:p>
    <w:p>
      <w:pPr>
        <w:pStyle w:val="Compact"/>
        <w:numPr>
          <w:numId w:val="1001"/>
          <w:ilvl w:val="0"/>
        </w:numPr>
      </w:pPr>
      <w:r>
        <w:t xml:space="preserve">Research and implement efficiency savings programs (cost, process)</w:t>
      </w:r>
    </w:p>
    <w:p>
      <w:pPr>
        <w:pStyle w:val="Compact"/>
        <w:numPr>
          <w:numId w:val="1001"/>
          <w:ilvl w:val="0"/>
        </w:numPr>
      </w:pPr>
      <w:r>
        <w:t xml:space="preserve">Create, update and manage the deployment of training materials for Hawaiian’s call center agents on new/updated products, services, programs, campaigns, processes, procedures</w:t>
      </w:r>
    </w:p>
    <w:p>
      <w:pPr>
        <w:pStyle w:val="Compact"/>
        <w:numPr>
          <w:numId w:val="1001"/>
          <w:ilvl w:val="0"/>
        </w:numPr>
      </w:pPr>
      <w:r>
        <w:t xml:space="preserve">Support all activities related to the management, maintenance and enhancement of the agent knowledge-base</w:t>
      </w:r>
    </w:p>
    <w:p>
      <w:pPr>
        <w:pStyle w:val="Compact"/>
        <w:numPr>
          <w:numId w:val="1001"/>
          <w:ilvl w:val="0"/>
        </w:numPr>
      </w:pPr>
      <w:r>
        <w:t xml:space="preserve">Partner with department management, field force and external constituents to gauge training needs and identify new opportunities</w:t>
      </w:r>
    </w:p>
    <w:p>
      <w:pPr>
        <w:pStyle w:val="Compact"/>
        <w:numPr>
          <w:numId w:val="1001"/>
          <w:ilvl w:val="0"/>
        </w:numPr>
      </w:pPr>
      <w:r>
        <w:t xml:space="preserve">Promote a consistent client experience through the communication and implementation of best practices, thereby reducing errors and turn times</w:t>
      </w:r>
    </w:p>
    <w:p>
      <w:pPr>
        <w:pStyle w:val="Compact"/>
        <w:numPr>
          <w:numId w:val="1001"/>
          <w:ilvl w:val="0"/>
        </w:numPr>
      </w:pPr>
      <w:r>
        <w:t xml:space="preserve">Develop training that improves speed and accuracy in completing administrative tasks</w:t>
      </w:r>
    </w:p>
    <w:p>
      <w:pPr>
        <w:pStyle w:val="Compact"/>
        <w:numPr>
          <w:numId w:val="1001"/>
          <w:ilvl w:val="0"/>
        </w:numPr>
      </w:pPr>
      <w:r>
        <w:t xml:space="preserve">Build training that teaches new and experienced office managers and administrative assistants how to provide excellent client service in conjunction with the Advisors and Home Office</w:t>
      </w:r>
    </w:p>
    <w:p>
      <w:pPr>
        <w:pStyle w:val="Compact"/>
        <w:numPr>
          <w:numId w:val="1001"/>
          <w:ilvl w:val="0"/>
        </w:numPr>
      </w:pPr>
      <w:r>
        <w:t xml:space="preserve">Develop and foster strong relationships with our field force to promote a culture of learning and excellence</w:t>
      </w:r>
    </w:p>
    <w:p>
      <w:pPr>
        <w:pStyle w:val="Heading2"/>
      </w:pPr>
      <w:bookmarkStart w:id="23" w:name="qualifications-for-training-support-specialist"/>
      <w:r>
        <w:t xml:space="preserve">Qualifications for training support specialist</w:t>
      </w:r>
      <w:bookmarkEnd w:id="23"/>
    </w:p>
    <w:p>
      <w:pPr>
        <w:pStyle w:val="Compact"/>
        <w:numPr>
          <w:numId w:val="1002"/>
          <w:ilvl w:val="0"/>
        </w:numPr>
      </w:pPr>
      <w:r>
        <w:t xml:space="preserve">Experience working in the Dental industry is highly desirable</w:t>
      </w:r>
    </w:p>
    <w:p>
      <w:pPr>
        <w:pStyle w:val="Compact"/>
        <w:numPr>
          <w:numId w:val="1002"/>
          <w:ilvl w:val="0"/>
        </w:numPr>
      </w:pPr>
      <w:r>
        <w:t xml:space="preserve">Good working level of English, writing and reading required</w:t>
      </w:r>
    </w:p>
    <w:p>
      <w:pPr>
        <w:pStyle w:val="Compact"/>
        <w:numPr>
          <w:numId w:val="1002"/>
          <w:ilvl w:val="0"/>
        </w:numPr>
      </w:pPr>
      <w:r>
        <w:t xml:space="preserve">Ability to write routine reports in English</w:t>
      </w:r>
    </w:p>
    <w:p>
      <w:pPr>
        <w:pStyle w:val="Compact"/>
        <w:numPr>
          <w:numId w:val="1002"/>
          <w:ilvl w:val="0"/>
        </w:numPr>
      </w:pPr>
      <w:r>
        <w:t xml:space="preserve">Ability to listen and speak effectively in English with APAC and Global support teams</w:t>
      </w:r>
    </w:p>
    <w:p>
      <w:pPr>
        <w:pStyle w:val="Compact"/>
        <w:numPr>
          <w:numId w:val="1002"/>
          <w:ilvl w:val="0"/>
        </w:numPr>
      </w:pPr>
      <w:r>
        <w:t xml:space="preserve">Able to present to a small group</w:t>
      </w:r>
    </w:p>
    <w:p>
      <w:pPr>
        <w:pStyle w:val="Compact"/>
        <w:numPr>
          <w:numId w:val="1002"/>
          <w:ilvl w:val="0"/>
        </w:numPr>
      </w:pPr>
      <w:r>
        <w:t xml:space="preserve">Ability to work independently and to work in a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suppor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suppor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2021-10-28T13:33:37Z</dcterms:created>
  <dcterms:modified xsi:type="dcterms:W3CDTF">2021-10-28T13:33:37Z</dcterms:modified>
</cp:coreProperties>
</file>