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https://www.velvetjobs.com/job-descriptions/training-professional</w:t>
        </w:r>
      </w:hyperlink>
    </w:p>
    <w:p>
      <w:pPr>
        <w:pStyle w:val="Heading1"/>
      </w:pPr>
      <w:bookmarkStart w:id="21" w:name="example-of-training-professional-job-description"/>
      <w:r>
        <w:t xml:space="preserve">Example of Training Professional Job Description</w:t>
      </w:r>
      <w:bookmarkEnd w:id="21"/>
    </w:p>
    <w:p>
      <w:pPr>
        <w:pStyle w:val="Compact"/>
      </w:pPr>
      <w:r>
        <w:t xml:space="preserve">Our company is searching for experienced candidates for the position of training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professional"/>
      <w:r>
        <w:t xml:space="preserve">Responsibilities for training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update the Global Financial Crimes procedures database</w:t>
      </w:r>
    </w:p>
    <w:p>
      <w:pPr>
        <w:pStyle w:val="Compact"/>
        <w:numPr>
          <w:numId w:val="1001"/>
          <w:ilvl w:val="0"/>
        </w:numPr>
      </w:pPr>
      <w:r>
        <w:t xml:space="preserve">Compile and coordinate the dissemination of the monthly Financial Crimes newsletter</w:t>
      </w:r>
    </w:p>
    <w:p>
      <w:pPr>
        <w:pStyle w:val="Compact"/>
        <w:numPr>
          <w:numId w:val="1001"/>
          <w:ilvl w:val="0"/>
        </w:numPr>
      </w:pPr>
      <w:r>
        <w:t xml:space="preserve">Work with members of the Global Financial Crimes team to collect regular metrics on Policies and Training, including information necessary to update the Annual Plan documents on Policies and Training</w:t>
      </w:r>
    </w:p>
    <w:p>
      <w:pPr>
        <w:pStyle w:val="Compact"/>
        <w:numPr>
          <w:numId w:val="1001"/>
          <w:ilvl w:val="0"/>
        </w:numPr>
      </w:pPr>
      <w:r>
        <w:t xml:space="preserve">Assist with the Global Financial Crimes Compliance Notice process</w:t>
      </w:r>
    </w:p>
    <w:p>
      <w:pPr>
        <w:pStyle w:val="Compact"/>
        <w:numPr>
          <w:numId w:val="1001"/>
          <w:ilvl w:val="0"/>
        </w:numPr>
      </w:pPr>
      <w:r>
        <w:t xml:space="preserve">Coordinates, conducts or facilitates general and specific training programs for employees, vendors and/or clients</w:t>
      </w:r>
    </w:p>
    <w:p>
      <w:pPr>
        <w:pStyle w:val="Compact"/>
        <w:numPr>
          <w:numId w:val="1001"/>
          <w:ilvl w:val="0"/>
        </w:numPr>
      </w:pPr>
      <w:r>
        <w:t xml:space="preserve">Tracks and analyzes course evaluations and training program effectiveness, adjusting training materials based on results</w:t>
      </w:r>
    </w:p>
    <w:p>
      <w:pPr>
        <w:pStyle w:val="Compact"/>
        <w:numPr>
          <w:numId w:val="1001"/>
          <w:ilvl w:val="0"/>
        </w:numPr>
      </w:pPr>
      <w:r>
        <w:t xml:space="preserve">Works with business leaders to define internal processes to create and deliver training materials</w:t>
      </w:r>
    </w:p>
    <w:p>
      <w:pPr>
        <w:pStyle w:val="Compact"/>
        <w:numPr>
          <w:numId w:val="1001"/>
          <w:ilvl w:val="0"/>
        </w:numPr>
      </w:pPr>
      <w:r>
        <w:t xml:space="preserve">May provide some level of technical support for external clients on company products/services</w:t>
      </w:r>
    </w:p>
    <w:p>
      <w:pPr>
        <w:pStyle w:val="Compact"/>
        <w:numPr>
          <w:numId w:val="1001"/>
          <w:ilvl w:val="0"/>
        </w:numPr>
      </w:pPr>
      <w:r>
        <w:t xml:space="preserve">Reviews and updates Training Guides, Quick Reference Guides</w:t>
      </w:r>
    </w:p>
    <w:p>
      <w:pPr>
        <w:pStyle w:val="Compact"/>
        <w:numPr>
          <w:numId w:val="1001"/>
          <w:ilvl w:val="0"/>
        </w:numPr>
      </w:pPr>
      <w:r>
        <w:t xml:space="preserve">Collaborate with Project Teams to transform existing design documents into training and communication materials</w:t>
      </w:r>
    </w:p>
    <w:p>
      <w:pPr>
        <w:pStyle w:val="Heading2"/>
      </w:pPr>
      <w:bookmarkStart w:id="23" w:name="qualifications-for-training-professional"/>
      <w:r>
        <w:t xml:space="preserve">Qualifications for training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detailed, organized, and efficient with strong customer service orientation</w:t>
      </w:r>
    </w:p>
    <w:p>
      <w:pPr>
        <w:pStyle w:val="Compact"/>
        <w:numPr>
          <w:numId w:val="1002"/>
          <w:ilvl w:val="0"/>
        </w:numPr>
      </w:pPr>
      <w:r>
        <w:t xml:space="preserve">Focused and collaborative team player with an aptitude for problem-solving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on multiple projects</w:t>
      </w:r>
    </w:p>
    <w:p>
      <w:pPr>
        <w:pStyle w:val="Compact"/>
        <w:numPr>
          <w:numId w:val="1002"/>
          <w:ilvl w:val="0"/>
        </w:numPr>
      </w:pPr>
      <w:r>
        <w:t xml:space="preserve">Ability to interact with multiple levels of management and work in a team environment</w:t>
      </w:r>
    </w:p>
    <w:p>
      <w:pPr>
        <w:pStyle w:val="Compact"/>
        <w:numPr>
          <w:numId w:val="1002"/>
          <w:ilvl w:val="0"/>
        </w:numPr>
      </w:pPr>
      <w:r>
        <w:t xml:space="preserve">Management experience of five (5) or more years</w:t>
      </w:r>
    </w:p>
    <w:p>
      <w:pPr>
        <w:pStyle w:val="Compact"/>
        <w:numPr>
          <w:numId w:val="1002"/>
          <w:ilvl w:val="0"/>
        </w:numPr>
      </w:pPr>
      <w:r>
        <w:t xml:space="preserve">A Financial Disclosure Form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2021-10-28T13:33:12Z</dcterms:created>
  <dcterms:modified xsi:type="dcterms:W3CDTF">2021-10-28T13:33:12Z</dcterms:modified>
</cp:coreProperties>
</file>