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https://www.velvetjobs.com/job-descriptions/training-assistant</w:t>
        </w:r>
      </w:hyperlink>
    </w:p>
    <w:p>
      <w:pPr>
        <w:pStyle w:val="Heading1"/>
      </w:pPr>
      <w:bookmarkStart w:id="21" w:name="example-of-training-assistant-job-description"/>
      <w:r>
        <w:t xml:space="preserve">Example of Training Assistant Job Description</w:t>
      </w:r>
      <w:bookmarkEnd w:id="21"/>
    </w:p>
    <w:p>
      <w:pPr>
        <w:pStyle w:val="Compact"/>
      </w:pPr>
      <w:r>
        <w:t xml:space="preserve">Our company is searching for experienced candidates for the position of training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assistant"/>
      <w:r>
        <w:t xml:space="preserve">Responsibilities for training assistant</w:t>
      </w:r>
      <w:bookmarkEnd w:id="22"/>
    </w:p>
    <w:p>
      <w:pPr>
        <w:pStyle w:val="Compact"/>
        <w:numPr>
          <w:numId w:val="1001"/>
          <w:ilvl w:val="0"/>
        </w:numPr>
      </w:pPr>
      <w:r>
        <w:t xml:space="preserve">Generate course/user specific training reports for managers or supervisors, via Cornerstone© and Excel</w:t>
      </w:r>
    </w:p>
    <w:p>
      <w:pPr>
        <w:pStyle w:val="Compact"/>
        <w:numPr>
          <w:numId w:val="1001"/>
          <w:ilvl w:val="0"/>
        </w:numPr>
      </w:pPr>
      <w:r>
        <w:t xml:space="preserve">Confident people person with demonstrated ability to collaborate at all levels</w:t>
      </w:r>
    </w:p>
    <w:p>
      <w:pPr>
        <w:pStyle w:val="Compact"/>
        <w:numPr>
          <w:numId w:val="1001"/>
          <w:ilvl w:val="0"/>
        </w:numPr>
      </w:pPr>
      <w:r>
        <w:t xml:space="preserve">Attending meetings with game developers, capturing notes and following up on open items</w:t>
      </w:r>
    </w:p>
    <w:p>
      <w:pPr>
        <w:pStyle w:val="Compact"/>
        <w:numPr>
          <w:numId w:val="1001"/>
          <w:ilvl w:val="0"/>
        </w:numPr>
      </w:pPr>
      <w:r>
        <w:t xml:space="preserve">Ability to gather and analyze information, run regular and ad hoc reports</w:t>
      </w:r>
    </w:p>
    <w:p>
      <w:pPr>
        <w:pStyle w:val="Compact"/>
        <w:numPr>
          <w:numId w:val="1001"/>
          <w:ilvl w:val="0"/>
        </w:numPr>
      </w:pPr>
      <w:r>
        <w:t xml:space="preserve">Managing external vendors, instructors, models and speakers</w:t>
      </w:r>
    </w:p>
    <w:p>
      <w:pPr>
        <w:pStyle w:val="Compact"/>
        <w:numPr>
          <w:numId w:val="1001"/>
          <w:ilvl w:val="0"/>
        </w:numPr>
      </w:pPr>
      <w:r>
        <w:t xml:space="preserve">Tracking and documentation of processes</w:t>
      </w:r>
    </w:p>
    <w:p>
      <w:pPr>
        <w:pStyle w:val="Compact"/>
        <w:numPr>
          <w:numId w:val="1001"/>
          <w:ilvl w:val="0"/>
        </w:numPr>
      </w:pPr>
      <w:r>
        <w:t xml:space="preserve">Managing contracts and payments for vendors</w:t>
      </w:r>
    </w:p>
    <w:p>
      <w:pPr>
        <w:pStyle w:val="Compact"/>
        <w:numPr>
          <w:numId w:val="1001"/>
          <w:ilvl w:val="0"/>
        </w:numPr>
      </w:pPr>
      <w:r>
        <w:t xml:space="preserve">Supporting various training programs and initiatives</w:t>
      </w:r>
    </w:p>
    <w:p>
      <w:pPr>
        <w:pStyle w:val="Compact"/>
        <w:numPr>
          <w:numId w:val="1001"/>
          <w:ilvl w:val="0"/>
        </w:numPr>
      </w:pPr>
      <w:r>
        <w:t xml:space="preserve">Managing training email inbox</w:t>
      </w:r>
    </w:p>
    <w:p>
      <w:pPr>
        <w:pStyle w:val="Compact"/>
        <w:numPr>
          <w:numId w:val="1001"/>
          <w:ilvl w:val="0"/>
        </w:numPr>
      </w:pPr>
      <w:r>
        <w:t xml:space="preserve">Working with Video and Post Production on recording and posting of classes</w:t>
      </w:r>
    </w:p>
    <w:p>
      <w:pPr>
        <w:pStyle w:val="Heading2"/>
      </w:pPr>
      <w:bookmarkStart w:id="23" w:name="qualifications-for-training-assistant"/>
      <w:r>
        <w:t xml:space="preserve">Qualifications for training assistant</w:t>
      </w:r>
      <w:bookmarkEnd w:id="23"/>
    </w:p>
    <w:p>
      <w:pPr>
        <w:pStyle w:val="Compact"/>
        <w:numPr>
          <w:numId w:val="1002"/>
          <w:ilvl w:val="0"/>
        </w:numPr>
      </w:pPr>
      <w:r>
        <w:t xml:space="preserve">Smart, fast, responsible, eager to learn</w:t>
      </w:r>
    </w:p>
    <w:p>
      <w:pPr>
        <w:pStyle w:val="Compact"/>
        <w:numPr>
          <w:numId w:val="1002"/>
          <w:ilvl w:val="0"/>
        </w:numPr>
      </w:pPr>
      <w:r>
        <w:t xml:space="preserve">Working knowledge of data analysis and associated tools</w:t>
      </w:r>
    </w:p>
    <w:p>
      <w:pPr>
        <w:pStyle w:val="Compact"/>
        <w:numPr>
          <w:numId w:val="1002"/>
          <w:ilvl w:val="0"/>
        </w:numPr>
      </w:pPr>
      <w:r>
        <w:t xml:space="preserve">Preferred candidates will have a Bachelors of Science in Nursing (BSN) with ten years’ experience in healthcare industry</w:t>
      </w:r>
    </w:p>
    <w:p>
      <w:pPr>
        <w:pStyle w:val="Compact"/>
        <w:numPr>
          <w:numId w:val="1002"/>
          <w:ilvl w:val="0"/>
        </w:numPr>
      </w:pPr>
      <w:r>
        <w:t xml:space="preserve">Minimum of two years’ experience working with human patient simulators</w:t>
      </w:r>
    </w:p>
    <w:p>
      <w:pPr>
        <w:pStyle w:val="Compact"/>
        <w:numPr>
          <w:numId w:val="1002"/>
          <w:ilvl w:val="0"/>
        </w:numPr>
      </w:pPr>
      <w:r>
        <w:t xml:space="preserve">Working knowledge of moulage creating lifelike substances (injuries or fluids) to assist in providing shock desensitization, realism and training techniques to simulation</w:t>
      </w:r>
    </w:p>
    <w:p>
      <w:pPr>
        <w:pStyle w:val="Compact"/>
        <w:numPr>
          <w:numId w:val="1002"/>
          <w:ilvl w:val="0"/>
        </w:numPr>
      </w:pPr>
      <w:r>
        <w:t xml:space="preserve">An average or strong background with the HTML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