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https://www.velvetjobs.com/job-descriptions/training-advisor</w:t>
        </w:r>
      </w:hyperlink>
    </w:p>
    <w:p>
      <w:pPr>
        <w:pStyle w:val="Heading1"/>
      </w:pPr>
      <w:bookmarkStart w:id="21" w:name="example-of-training-advisor-job-description"/>
      <w:r>
        <w:t xml:space="preserve">Example of Training Advisor Job Description</w:t>
      </w:r>
      <w:bookmarkEnd w:id="21"/>
    </w:p>
    <w:p>
      <w:pPr>
        <w:pStyle w:val="Compact"/>
      </w:pPr>
      <w:r>
        <w:t xml:space="preserve">Our company is growing rapidly and is hiring for a training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training-advisor"/>
      <w:r>
        <w:t xml:space="preserve">Responsibilities for training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position requires travel to training location in Falls Church 80% of the time</w:t>
      </w:r>
    </w:p>
    <w:p>
      <w:pPr>
        <w:pStyle w:val="Compact"/>
        <w:numPr>
          <w:numId w:val="1001"/>
          <w:ilvl w:val="0"/>
        </w:numPr>
      </w:pPr>
      <w:r>
        <w:t xml:space="preserve">Nourish our talents through the latest trends and best practices in human development</w:t>
      </w:r>
    </w:p>
    <w:p>
      <w:pPr>
        <w:pStyle w:val="Compact"/>
        <w:numPr>
          <w:numId w:val="1001"/>
          <w:ilvl w:val="0"/>
        </w:numPr>
      </w:pPr>
      <w:r>
        <w:t xml:space="preserve">Perform needs analysis to identify optimal training strategies for each component and/or activity planned in the programs</w:t>
      </w:r>
    </w:p>
    <w:p>
      <w:pPr>
        <w:pStyle w:val="Compact"/>
        <w:numPr>
          <w:numId w:val="1001"/>
          <w:ilvl w:val="0"/>
        </w:numPr>
      </w:pPr>
      <w:r>
        <w:t xml:space="preserve">Enhance Web content curation tools for online training programs</w:t>
      </w:r>
    </w:p>
    <w:p>
      <w:pPr>
        <w:pStyle w:val="Compact"/>
        <w:numPr>
          <w:numId w:val="1001"/>
          <w:ilvl w:val="0"/>
        </w:numPr>
      </w:pPr>
      <w:r>
        <w:t xml:space="preserve">Prepare budget forecasts for training activities and follow up on them</w:t>
      </w:r>
    </w:p>
    <w:p>
      <w:pPr>
        <w:pStyle w:val="Compact"/>
        <w:numPr>
          <w:numId w:val="1001"/>
          <w:ilvl w:val="0"/>
        </w:numPr>
      </w:pPr>
      <w:r>
        <w:t xml:space="preserve">Promote, oversee and deliver knowledge sharing and dissemination activities</w:t>
      </w:r>
    </w:p>
    <w:p>
      <w:pPr>
        <w:pStyle w:val="Compact"/>
        <w:numPr>
          <w:numId w:val="1001"/>
          <w:ilvl w:val="0"/>
        </w:numPr>
      </w:pPr>
      <w:r>
        <w:t xml:space="preserve">Perform all other related tasks (ask any Cirquester, this is the best part!)</w:t>
      </w:r>
    </w:p>
    <w:p>
      <w:pPr>
        <w:pStyle w:val="Compact"/>
        <w:numPr>
          <w:numId w:val="1001"/>
          <w:ilvl w:val="0"/>
        </w:numPr>
      </w:pPr>
      <w:r>
        <w:t xml:space="preserve">Work with business owners to determine required competencies and learning needs</w:t>
      </w:r>
    </w:p>
    <w:p>
      <w:pPr>
        <w:pStyle w:val="Compact"/>
        <w:numPr>
          <w:numId w:val="1001"/>
          <w:ilvl w:val="0"/>
        </w:numPr>
      </w:pPr>
      <w:r>
        <w:t xml:space="preserve">Develop learning programs leveraging and aligning to company best practices and strategies</w:t>
      </w:r>
    </w:p>
    <w:p>
      <w:pPr>
        <w:pStyle w:val="Compact"/>
        <w:numPr>
          <w:numId w:val="1001"/>
          <w:ilvl w:val="0"/>
        </w:numPr>
      </w:pPr>
      <w:r>
        <w:t xml:space="preserve">Manage the overall progress for employee development to achieve the set targets</w:t>
      </w:r>
    </w:p>
    <w:p>
      <w:pPr>
        <w:pStyle w:val="Heading2"/>
      </w:pPr>
      <w:bookmarkStart w:id="23" w:name="qualifications-for-training-advisor"/>
      <w:r>
        <w:t xml:space="preserve">Qualifications for training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Certification from a local, state or national agency as an instructor</w:t>
      </w:r>
    </w:p>
    <w:p>
      <w:pPr>
        <w:pStyle w:val="Compact"/>
        <w:numPr>
          <w:numId w:val="1002"/>
          <w:ilvl w:val="0"/>
        </w:numPr>
      </w:pPr>
      <w:r>
        <w:t xml:space="preserve">Specialized training experience such as SWAT, Critical Incident Response, Homicide, Narcotics, or Investigations</w:t>
      </w:r>
    </w:p>
    <w:p>
      <w:pPr>
        <w:pStyle w:val="Compact"/>
        <w:numPr>
          <w:numId w:val="1002"/>
          <w:ilvl w:val="0"/>
        </w:numPr>
      </w:pPr>
      <w:r>
        <w:t xml:space="preserve">Field Training Officer (FTO) certification and or certified Law Enforcement instructor</w:t>
      </w:r>
    </w:p>
    <w:p>
      <w:pPr>
        <w:pStyle w:val="Compact"/>
        <w:numPr>
          <w:numId w:val="1002"/>
          <w:ilvl w:val="0"/>
        </w:numPr>
      </w:pPr>
      <w:r>
        <w:t xml:space="preserve">Knowledge and experience in writing curriculum for and instructing at a municipal, state or national academy</w:t>
      </w:r>
    </w:p>
    <w:p>
      <w:pPr>
        <w:pStyle w:val="Compact"/>
        <w:numPr>
          <w:numId w:val="1002"/>
          <w:ilvl w:val="0"/>
        </w:numPr>
      </w:pPr>
      <w:r>
        <w:t xml:space="preserve">Specialized training experience such as Specialized/Advanced police training, Criminal Investigations Training, Narcotics, Methods of Training</w:t>
      </w:r>
    </w:p>
    <w:p>
      <w:pPr>
        <w:pStyle w:val="Compact"/>
        <w:numPr>
          <w:numId w:val="1002"/>
          <w:ilvl w:val="0"/>
        </w:numPr>
      </w:pPr>
      <w:r>
        <w:t xml:space="preserve">High School Diploma or GED or equivalent required, Technical School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2021-10-28T13:22:57Z</dcterms:created>
  <dcterms:modified xsi:type="dcterms:W3CDTF">2021-10-28T13:22:57Z</dcterms:modified>
</cp:coreProperties>
</file>