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https://www.velvetjobs.com/job-descriptions/trainer-analyst</w:t>
        </w:r>
      </w:hyperlink>
    </w:p>
    <w:p>
      <w:pPr>
        <w:pStyle w:val="Heading1"/>
      </w:pPr>
      <w:bookmarkStart w:id="21" w:name="example-of-trainer-analyst-job-description"/>
      <w:r>
        <w:t xml:space="preserve">Example of Trainer Analyst Job Description</w:t>
      </w:r>
      <w:bookmarkEnd w:id="21"/>
    </w:p>
    <w:p>
      <w:pPr>
        <w:pStyle w:val="Compact"/>
      </w:pPr>
      <w:r>
        <w:t xml:space="preserve">Our innovative and growing company is hiring for a trainer analyst. To join our growing team, please review the list of responsibilities and qualifications.</w:t>
      </w:r>
    </w:p>
    <w:p>
      <w:pPr>
        <w:pStyle w:val="Heading2"/>
      </w:pPr>
      <w:bookmarkStart w:id="22" w:name="responsibilities-for-trainer-analyst"/>
      <w:r>
        <w:t xml:space="preserve">Responsibilities for trainer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 telephones and assist customers in agency office</w:t>
      </w:r>
    </w:p>
    <w:p>
      <w:pPr>
        <w:pStyle w:val="Compact"/>
        <w:numPr>
          <w:numId w:val="1001"/>
          <w:ilvl w:val="0"/>
        </w:numPr>
      </w:pPr>
      <w:r>
        <w:t xml:space="preserve">Create /maintain training program / syllabus for all customers of Information Technology services</w:t>
      </w:r>
    </w:p>
    <w:p>
      <w:pPr>
        <w:pStyle w:val="Compact"/>
        <w:numPr>
          <w:numId w:val="1001"/>
          <w:ilvl w:val="0"/>
        </w:numPr>
      </w:pPr>
      <w:r>
        <w:t xml:space="preserve">Create / acquire/ distribute educational resources and job aids to assist users to put technology to use in advancement of the mission in their job role</w:t>
      </w:r>
    </w:p>
    <w:p>
      <w:pPr>
        <w:pStyle w:val="Compact"/>
        <w:numPr>
          <w:numId w:val="1001"/>
          <w:ilvl w:val="0"/>
        </w:numPr>
      </w:pPr>
      <w:r>
        <w:t xml:space="preserve">Deliver classroom and virtual training sessions for all consumers types of Information Technology Services</w:t>
      </w:r>
    </w:p>
    <w:p>
      <w:pPr>
        <w:pStyle w:val="Compact"/>
        <w:numPr>
          <w:numId w:val="1001"/>
          <w:ilvl w:val="0"/>
        </w:numPr>
      </w:pPr>
      <w:r>
        <w:t xml:space="preserve">Identify, coach and report gaps or inefficiencies in current training, education and employee engagement with technology</w:t>
      </w:r>
    </w:p>
    <w:p>
      <w:pPr>
        <w:pStyle w:val="Compact"/>
        <w:numPr>
          <w:numId w:val="1001"/>
          <w:ilvl w:val="0"/>
        </w:numPr>
      </w:pPr>
      <w:r>
        <w:t xml:space="preserve">Monitor, assess and measure training and education adoption, utilization, attendance, comprehension, and report to management</w:t>
      </w:r>
    </w:p>
    <w:p>
      <w:pPr>
        <w:pStyle w:val="Compact"/>
        <w:numPr>
          <w:numId w:val="1001"/>
          <w:ilvl w:val="0"/>
        </w:numPr>
      </w:pPr>
      <w:r>
        <w:t xml:space="preserve">Promote and report return on attendance metrics, benefits of use and impact of technology for staff</w:t>
      </w:r>
    </w:p>
    <w:p>
      <w:pPr>
        <w:pStyle w:val="Compact"/>
        <w:numPr>
          <w:numId w:val="1001"/>
          <w:ilvl w:val="0"/>
        </w:numPr>
      </w:pPr>
      <w:r>
        <w:t xml:space="preserve">Responsible for researching, creating, developing, and/or revising adult learning programs for Consumer Care and Flagship stores</w:t>
      </w:r>
    </w:p>
    <w:p>
      <w:pPr>
        <w:pStyle w:val="Compact"/>
        <w:numPr>
          <w:numId w:val="1001"/>
          <w:ilvl w:val="0"/>
        </w:numPr>
      </w:pPr>
      <w:r>
        <w:t xml:space="preserve">Creates training aids utilizing various technologies</w:t>
      </w:r>
    </w:p>
    <w:p>
      <w:pPr>
        <w:pStyle w:val="Compact"/>
        <w:numPr>
          <w:numId w:val="1001"/>
          <w:ilvl w:val="0"/>
        </w:numPr>
      </w:pPr>
      <w:r>
        <w:t xml:space="preserve">Monitors training programs for effectiveness using tools such as training surveys and conducts evaluations on all training programs</w:t>
      </w:r>
    </w:p>
    <w:p>
      <w:pPr>
        <w:pStyle w:val="Heading2"/>
      </w:pPr>
      <w:bookmarkStart w:id="23" w:name="qualifications-for-trainer-analyst"/>
      <w:r>
        <w:t xml:space="preserve">Qualifications for trainer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5+ years of experience with a Bachelor’s degree in Engineering, Information Systems, Computer Science, Math, or related technical field and 10+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Must be a self-starter who is able to multi-task and work independently</w:t>
      </w:r>
    </w:p>
    <w:p>
      <w:pPr>
        <w:pStyle w:val="Compact"/>
        <w:numPr>
          <w:numId w:val="1002"/>
          <w:ilvl w:val="0"/>
        </w:numPr>
      </w:pPr>
      <w:r>
        <w:t xml:space="preserve">Assist in reviewing and creating processes and policies for Global Support quality management</w:t>
      </w:r>
    </w:p>
    <w:p>
      <w:pPr>
        <w:pStyle w:val="Compact"/>
        <w:numPr>
          <w:numId w:val="1002"/>
          <w:ilvl w:val="0"/>
        </w:numPr>
      </w:pPr>
      <w:r>
        <w:t xml:space="preserve">Gather feedback and coordinate with Client Services to set, measure and improve Global Support Quality standards</w:t>
      </w:r>
    </w:p>
    <w:p>
      <w:pPr>
        <w:pStyle w:val="Compact"/>
        <w:numPr>
          <w:numId w:val="1002"/>
          <w:ilvl w:val="0"/>
        </w:numPr>
      </w:pPr>
      <w:r>
        <w:t xml:space="preserve">Develop tool/s to measure training needs and effectiveness</w:t>
      </w:r>
    </w:p>
    <w:p>
      <w:pPr>
        <w:pStyle w:val="Compact"/>
        <w:numPr>
          <w:numId w:val="1002"/>
          <w:ilvl w:val="0"/>
        </w:numPr>
      </w:pPr>
      <w:r>
        <w:t xml:space="preserve">Review support tickets, calls and chat sessions for quality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2021-10-28T13:33:44Z</dcterms:created>
  <dcterms:modified xsi:type="dcterms:W3CDTF">2021-10-28T13:33:44Z</dcterms:modified>
</cp:coreProperties>
</file>