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https://www.velvetjobs.com/job-descriptions/trading-support</w:t>
        </w:r>
      </w:hyperlink>
    </w:p>
    <w:p>
      <w:pPr>
        <w:pStyle w:val="Heading1"/>
      </w:pPr>
      <w:bookmarkStart w:id="21" w:name="example-of-trading-support-job-description"/>
      <w:r>
        <w:t xml:space="preserve">Example of Trading Support Job Description</w:t>
      </w:r>
      <w:bookmarkEnd w:id="21"/>
    </w:p>
    <w:p>
      <w:pPr>
        <w:pStyle w:val="Compact"/>
      </w:pPr>
      <w:r>
        <w:t xml:space="preserve">Our company is growing rapidly and is looking to fill the role of trading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ing-support"/>
      <w:r>
        <w:t xml:space="preserve">Responsibilities for trading support</w:t>
      </w:r>
      <w:bookmarkEnd w:id="22"/>
    </w:p>
    <w:p>
      <w:pPr>
        <w:pStyle w:val="Compact"/>
        <w:numPr>
          <w:numId w:val="1001"/>
          <w:ilvl w:val="0"/>
        </w:numPr>
      </w:pPr>
      <w:r>
        <w:t xml:space="preserve">Manages closure to all production issues raised</w:t>
      </w:r>
    </w:p>
    <w:p>
      <w:pPr>
        <w:pStyle w:val="Compact"/>
        <w:numPr>
          <w:numId w:val="1001"/>
          <w:ilvl w:val="0"/>
        </w:numPr>
      </w:pPr>
      <w:r>
        <w:t xml:space="preserve">Responsible to identify operational and business risks associated to logged Peregrine items</w:t>
      </w:r>
    </w:p>
    <w:p>
      <w:pPr>
        <w:pStyle w:val="Compact"/>
        <w:numPr>
          <w:numId w:val="1001"/>
          <w:ilvl w:val="0"/>
        </w:numPr>
      </w:pPr>
      <w:r>
        <w:t xml:space="preserve">Manage the troubleshooting and fault isolation process of application problems</w:t>
      </w:r>
    </w:p>
    <w:p>
      <w:pPr>
        <w:pStyle w:val="Compact"/>
        <w:numPr>
          <w:numId w:val="1001"/>
          <w:ilvl w:val="0"/>
        </w:numPr>
      </w:pPr>
      <w:r>
        <w:t xml:space="preserve">Lead the investigation and analysis of application operational failures including writing up of incident and root cause analysis reports</w:t>
      </w:r>
    </w:p>
    <w:p>
      <w:pPr>
        <w:pStyle w:val="Compact"/>
        <w:numPr>
          <w:numId w:val="1001"/>
          <w:ilvl w:val="0"/>
        </w:numPr>
      </w:pPr>
      <w:r>
        <w:t xml:space="preserve">Identify root cause through analysis to improve resource usage and time to market</w:t>
      </w:r>
    </w:p>
    <w:p>
      <w:pPr>
        <w:pStyle w:val="Compact"/>
        <w:numPr>
          <w:numId w:val="1001"/>
          <w:ilvl w:val="0"/>
        </w:numPr>
      </w:pPr>
      <w:r>
        <w:t xml:space="preserve">Recommends best solutions, work-around, short-term and long-term solutions, considering the cost based on understanding of business issues/need</w:t>
      </w:r>
    </w:p>
    <w:p>
      <w:pPr>
        <w:pStyle w:val="Compact"/>
        <w:numPr>
          <w:numId w:val="1001"/>
          <w:ilvl w:val="0"/>
        </w:numPr>
      </w:pPr>
      <w:r>
        <w:t xml:space="preserve">Manage the development and change implementation of resolutions to application problems</w:t>
      </w:r>
    </w:p>
    <w:p>
      <w:pPr>
        <w:pStyle w:val="Compact"/>
        <w:numPr>
          <w:numId w:val="1001"/>
          <w:ilvl w:val="0"/>
        </w:numPr>
      </w:pPr>
      <w:r>
        <w:t xml:space="preserve">Responsible for supporting Internal MOA applications in UAT, IST and Production environments</w:t>
      </w:r>
    </w:p>
    <w:p>
      <w:pPr>
        <w:pStyle w:val="Compact"/>
        <w:numPr>
          <w:numId w:val="1001"/>
          <w:ilvl w:val="0"/>
        </w:numPr>
      </w:pPr>
      <w:r>
        <w:t xml:space="preserve">Responsible to ensure that the team is delivering according to Severity SLA timelines</w:t>
      </w:r>
    </w:p>
    <w:p>
      <w:pPr>
        <w:pStyle w:val="Compact"/>
        <w:numPr>
          <w:numId w:val="1001"/>
          <w:ilvl w:val="0"/>
        </w:numPr>
      </w:pPr>
      <w:r>
        <w:t xml:space="preserve">Manage the support resource pool, with a view to minimizing overall costs and increasing efficiency</w:t>
      </w:r>
    </w:p>
    <w:p>
      <w:pPr>
        <w:pStyle w:val="Heading2"/>
      </w:pPr>
      <w:bookmarkStart w:id="23" w:name="qualifications-for-trading-support"/>
      <w:r>
        <w:t xml:space="preserve">Qualifications for trading support</w:t>
      </w:r>
      <w:bookmarkEnd w:id="23"/>
    </w:p>
    <w:p>
      <w:pPr>
        <w:pStyle w:val="Compact"/>
        <w:numPr>
          <w:numId w:val="1002"/>
          <w:ilvl w:val="0"/>
        </w:numPr>
      </w:pPr>
      <w:r>
        <w:t xml:space="preserve">Typical division of responsibilities would be 1/3 development, 2/3 support</w:t>
      </w:r>
    </w:p>
    <w:p>
      <w:pPr>
        <w:pStyle w:val="Compact"/>
        <w:numPr>
          <w:numId w:val="1002"/>
          <w:ilvl w:val="0"/>
        </w:numPr>
      </w:pPr>
      <w:r>
        <w:t xml:space="preserve">Working knowledge of C++ or Java</w:t>
      </w:r>
    </w:p>
    <w:p>
      <w:pPr>
        <w:pStyle w:val="Compact"/>
        <w:numPr>
          <w:numId w:val="1002"/>
          <w:ilvl w:val="0"/>
        </w:numPr>
      </w:pPr>
      <w:r>
        <w:t xml:space="preserve">Understanding of program trading and front to back flow in equities business</w:t>
      </w:r>
    </w:p>
    <w:p>
      <w:pPr>
        <w:pStyle w:val="Compact"/>
        <w:numPr>
          <w:numId w:val="1002"/>
          <w:ilvl w:val="0"/>
        </w:numPr>
      </w:pPr>
      <w:r>
        <w:t xml:space="preserve">Strong knowledge of C++ and Linux</w:t>
      </w:r>
    </w:p>
    <w:p>
      <w:pPr>
        <w:pStyle w:val="Compact"/>
        <w:numPr>
          <w:numId w:val="1002"/>
          <w:ilvl w:val="0"/>
        </w:numPr>
      </w:pPr>
      <w:r>
        <w:t xml:space="preserve">Knowledge of high frequency trading and dark pools</w:t>
      </w:r>
    </w:p>
    <w:p>
      <w:pPr>
        <w:pStyle w:val="Compact"/>
        <w:numPr>
          <w:numId w:val="1002"/>
          <w:ilvl w:val="0"/>
        </w:numPr>
      </w:pPr>
      <w:r>
        <w:t xml:space="preserve">Identifies and escalates to senior management potential areas that may be improved to cut down support costs and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2021-10-28T12:55:32Z</dcterms:created>
  <dcterms:modified xsi:type="dcterms:W3CDTF">2021-10-28T12:55:32Z</dcterms:modified>
</cp:coreProperties>
</file>