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https://www.velvetjobs.com/job-descriptions/trade-marketing</w:t>
        </w:r>
      </w:hyperlink>
    </w:p>
    <w:p>
      <w:pPr>
        <w:pStyle w:val="Heading1"/>
      </w:pPr>
      <w:bookmarkStart w:id="21" w:name="example-of-trade-marketing-job-description"/>
      <w:r>
        <w:t xml:space="preserve">Example of Trade Marketing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trade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trade-marketing"/>
      <w:r>
        <w:t xml:space="preserve">Responsibilities for trade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inventory planning process</w:t>
      </w:r>
    </w:p>
    <w:p>
      <w:pPr>
        <w:pStyle w:val="Compact"/>
        <w:numPr>
          <w:numId w:val="1001"/>
          <w:ilvl w:val="0"/>
        </w:numPr>
      </w:pPr>
      <w:r>
        <w:t xml:space="preserve">Work with retail marketing and brand marketing to ensure accurate and timely sales communication of all New Releases</w:t>
      </w:r>
    </w:p>
    <w:p>
      <w:pPr>
        <w:pStyle w:val="Compact"/>
        <w:numPr>
          <w:numId w:val="1001"/>
          <w:ilvl w:val="0"/>
        </w:numPr>
      </w:pPr>
      <w:r>
        <w:t xml:space="preserve">Lead the development and implementation of all retail and wholesale marketing programs with the goal of driving revenue, traffic and cultivating brand awareness across Europe</w:t>
      </w:r>
    </w:p>
    <w:p>
      <w:pPr>
        <w:pStyle w:val="Compact"/>
        <w:numPr>
          <w:numId w:val="1001"/>
          <w:ilvl w:val="0"/>
        </w:numPr>
      </w:pPr>
      <w:r>
        <w:t xml:space="preserve">Spearhead the development and execution of comprehensive new store opening plans, including partnership with PR/Press, events, direct mail and digital, partnerships</w:t>
      </w:r>
    </w:p>
    <w:p>
      <w:pPr>
        <w:pStyle w:val="Compact"/>
        <w:numPr>
          <w:numId w:val="1001"/>
          <w:ilvl w:val="0"/>
        </w:numPr>
      </w:pPr>
      <w:r>
        <w:t xml:space="preserve">Partner with Head of Brand Marketing to deliver creative assets and materials needed to support seasonal and local marketing initiatives</w:t>
      </w:r>
    </w:p>
    <w:p>
      <w:pPr>
        <w:pStyle w:val="Compact"/>
        <w:numPr>
          <w:numId w:val="1001"/>
          <w:ilvl w:val="0"/>
        </w:numPr>
      </w:pPr>
      <w:r>
        <w:t xml:space="preserve">Liaise with Global CRM and partner with Manager, CRM – Europe on customer segmentation strategies by key account</w:t>
      </w:r>
    </w:p>
    <w:p>
      <w:pPr>
        <w:pStyle w:val="Compact"/>
        <w:numPr>
          <w:numId w:val="1001"/>
          <w:ilvl w:val="0"/>
        </w:numPr>
      </w:pPr>
      <w:r>
        <w:t xml:space="preserve">Develop comprehensive alignment and partnership for key marketing activities with third parties (department stores, malls, outlet villages, wholesale accounts)</w:t>
      </w:r>
    </w:p>
    <w:p>
      <w:pPr>
        <w:pStyle w:val="Compact"/>
        <w:numPr>
          <w:numId w:val="1001"/>
          <w:ilvl w:val="0"/>
        </w:numPr>
      </w:pPr>
      <w:r>
        <w:t xml:space="preserve">Manage and develop a high performing team of four</w:t>
      </w:r>
    </w:p>
    <w:p>
      <w:pPr>
        <w:pStyle w:val="Compact"/>
        <w:numPr>
          <w:numId w:val="1001"/>
          <w:ilvl w:val="0"/>
        </w:numPr>
      </w:pPr>
      <w:r>
        <w:t xml:space="preserve">Oversight and management of annual marketing budget</w:t>
      </w:r>
    </w:p>
    <w:p>
      <w:pPr>
        <w:pStyle w:val="Compact"/>
        <w:numPr>
          <w:numId w:val="1001"/>
          <w:ilvl w:val="0"/>
        </w:numPr>
      </w:pPr>
      <w:r>
        <w:t xml:space="preserve">Minimum 8-10 years of trade/retail marketing experience</w:t>
      </w:r>
    </w:p>
    <w:p>
      <w:pPr>
        <w:pStyle w:val="Heading2"/>
      </w:pPr>
      <w:bookmarkStart w:id="23" w:name="qualifications-for-trade-marketing"/>
      <w:r>
        <w:t xml:space="preserve">Qualifications for trade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8 years of sales, trade marketing or retail marketing experience required, preferably in the entertainment or consumer products industries</w:t>
      </w:r>
    </w:p>
    <w:p>
      <w:pPr>
        <w:pStyle w:val="Compact"/>
        <w:numPr>
          <w:numId w:val="1002"/>
          <w:ilvl w:val="0"/>
        </w:numPr>
      </w:pPr>
      <w:r>
        <w:t xml:space="preserve">Ability to analyze facts and data to provide insight</w:t>
      </w:r>
    </w:p>
    <w:p>
      <w:pPr>
        <w:pStyle w:val="Compact"/>
        <w:numPr>
          <w:numId w:val="1002"/>
          <w:ilvl w:val="0"/>
        </w:numPr>
      </w:pPr>
      <w:r>
        <w:t xml:space="preserve">Must be able to manage multiple priorities efficiently and quickly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create and deliver proposals and presentations</w:t>
      </w:r>
    </w:p>
    <w:p>
      <w:pPr>
        <w:pStyle w:val="Compact"/>
        <w:numPr>
          <w:numId w:val="1002"/>
          <w:ilvl w:val="0"/>
        </w:numPr>
      </w:pPr>
      <w:r>
        <w:t xml:space="preserve">Previous experience of working with licensed partner property</w:t>
      </w:r>
    </w:p>
    <w:p>
      <w:pPr>
        <w:pStyle w:val="Compact"/>
        <w:numPr>
          <w:numId w:val="1002"/>
          <w:ilvl w:val="0"/>
        </w:numPr>
      </w:pPr>
      <w:r>
        <w:t xml:space="preserve">Willingness and flexibility to adapt to new challenges and changes to the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e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e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2021-10-28T13:01:48Z</dcterms:created>
  <dcterms:modified xsi:type="dcterms:W3CDTF">2021-10-28T13:01:48Z</dcterms:modified>
</cp:coreProperties>
</file>