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https://www.velvetjobs.com/job-descriptions/trade-associate</w:t>
        </w:r>
      </w:hyperlink>
    </w:p>
    <w:p>
      <w:pPr>
        <w:pStyle w:val="Heading1"/>
      </w:pPr>
      <w:bookmarkStart w:id="21" w:name="example-of-trade-associate-job-description"/>
      <w:r>
        <w:t xml:space="preserve">Example of Trade Associate Job Description</w:t>
      </w:r>
      <w:bookmarkEnd w:id="21"/>
    </w:p>
    <w:p>
      <w:pPr>
        <w:pStyle w:val="Compact"/>
      </w:pPr>
      <w:r>
        <w:t xml:space="preserve">Our company is growing rapidly and is looking for a trade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de-associate"/>
      <w:r>
        <w:t xml:space="preserve">Responsibilities for trade associate</w:t>
      </w:r>
      <w:bookmarkEnd w:id="22"/>
    </w:p>
    <w:p>
      <w:pPr>
        <w:pStyle w:val="Compact"/>
        <w:numPr>
          <w:numId w:val="1001"/>
          <w:ilvl w:val="0"/>
        </w:numPr>
      </w:pPr>
      <w:r>
        <w:t xml:space="preserve">Establishing relationships with internal clients which include Institutional Client Service Representatives, Fund Managers, Business Managers, Legal representatives, other Plan Accounting Operations units external trading counterparts</w:t>
      </w:r>
    </w:p>
    <w:p>
      <w:pPr>
        <w:pStyle w:val="Compact"/>
        <w:numPr>
          <w:numId w:val="1001"/>
          <w:ilvl w:val="0"/>
        </w:numPr>
      </w:pPr>
      <w:r>
        <w:t xml:space="preserve">Perform 'A Posteriori' controls</w:t>
      </w:r>
    </w:p>
    <w:p>
      <w:pPr>
        <w:pStyle w:val="Compact"/>
        <w:numPr>
          <w:numId w:val="1001"/>
          <w:ilvl w:val="0"/>
        </w:numPr>
      </w:pPr>
      <w:r>
        <w:t xml:space="preserve">Resolve Front Office vs</w:t>
      </w:r>
    </w:p>
    <w:p>
      <w:pPr>
        <w:pStyle w:val="Compact"/>
        <w:numPr>
          <w:numId w:val="1001"/>
          <w:ilvl w:val="0"/>
        </w:numPr>
      </w:pPr>
      <w:r>
        <w:t xml:space="preserve">Investigate and clean up fails / breaks</w:t>
      </w:r>
    </w:p>
    <w:p>
      <w:pPr>
        <w:pStyle w:val="Compact"/>
        <w:numPr>
          <w:numId w:val="1001"/>
          <w:ilvl w:val="0"/>
        </w:numPr>
      </w:pPr>
      <w:r>
        <w:t xml:space="preserve">Participate in system &amp; static data maintenance</w:t>
      </w:r>
    </w:p>
    <w:p>
      <w:pPr>
        <w:pStyle w:val="Compact"/>
        <w:numPr>
          <w:numId w:val="1001"/>
          <w:ilvl w:val="0"/>
        </w:numPr>
      </w:pPr>
      <w:r>
        <w:t xml:space="preserve">Aid in new client registration with KYC / Compliance</w:t>
      </w:r>
    </w:p>
    <w:p>
      <w:pPr>
        <w:pStyle w:val="Compact"/>
        <w:numPr>
          <w:numId w:val="1001"/>
          <w:ilvl w:val="0"/>
        </w:numPr>
      </w:pPr>
      <w:r>
        <w:t xml:space="preserve">Liaise between Front Office &amp; Operations, Product Control Group, and IT</w:t>
      </w:r>
    </w:p>
    <w:p>
      <w:pPr>
        <w:pStyle w:val="Compact"/>
        <w:numPr>
          <w:numId w:val="1001"/>
          <w:ilvl w:val="0"/>
        </w:numPr>
      </w:pPr>
      <w:r>
        <w:t xml:space="preserve">Set-up a pro-active business approach of the financial and economic corporate events on the stock positions managed by the Front Office</w:t>
      </w:r>
    </w:p>
    <w:p>
      <w:pPr>
        <w:pStyle w:val="Compact"/>
        <w:numPr>
          <w:numId w:val="1001"/>
          <w:ilvl w:val="0"/>
        </w:numPr>
      </w:pPr>
      <w:r>
        <w:t xml:space="preserve">Provide ad hoc assistance for traders / salespersons</w:t>
      </w:r>
    </w:p>
    <w:p>
      <w:pPr>
        <w:pStyle w:val="Compact"/>
        <w:numPr>
          <w:numId w:val="1001"/>
          <w:ilvl w:val="0"/>
        </w:numPr>
      </w:pPr>
      <w:r>
        <w:t xml:space="preserve">Work closely with IT team and define needs</w:t>
      </w:r>
    </w:p>
    <w:p>
      <w:pPr>
        <w:pStyle w:val="Heading2"/>
      </w:pPr>
      <w:bookmarkStart w:id="23" w:name="qualifications-for-trade-associate"/>
      <w:r>
        <w:t xml:space="preserve">Qualifications for trade associate</w:t>
      </w:r>
      <w:bookmarkEnd w:id="23"/>
    </w:p>
    <w:p>
      <w:pPr>
        <w:pStyle w:val="Compact"/>
        <w:numPr>
          <w:numId w:val="1002"/>
          <w:ilvl w:val="0"/>
        </w:numPr>
      </w:pPr>
      <w:r>
        <w:t xml:space="preserve">Compliance,risk or trading background preferred</w:t>
      </w:r>
    </w:p>
    <w:p>
      <w:pPr>
        <w:pStyle w:val="Compact"/>
        <w:numPr>
          <w:numId w:val="1002"/>
          <w:ilvl w:val="0"/>
        </w:numPr>
      </w:pPr>
      <w:r>
        <w:t xml:space="preserve">Undergraduate degree form a recognized educational institution</w:t>
      </w:r>
    </w:p>
    <w:p>
      <w:pPr>
        <w:pStyle w:val="Compact"/>
        <w:numPr>
          <w:numId w:val="1002"/>
          <w:ilvl w:val="0"/>
        </w:numPr>
      </w:pPr>
      <w:r>
        <w:t xml:space="preserve">Familiarity with Volcker traded products exemption and exclusion requirements covered funds</w:t>
      </w:r>
    </w:p>
    <w:p>
      <w:pPr>
        <w:pStyle w:val="Compact"/>
        <w:numPr>
          <w:numId w:val="1002"/>
          <w:ilvl w:val="0"/>
        </w:numPr>
      </w:pPr>
      <w:r>
        <w:t xml:space="preserve">Candidates must have specific experience in equity markets and have a track record in supporting Equities, Futures and other exchange traded products</w:t>
      </w:r>
    </w:p>
    <w:p>
      <w:pPr>
        <w:pStyle w:val="Compact"/>
        <w:numPr>
          <w:numId w:val="1002"/>
          <w:ilvl w:val="0"/>
        </w:numPr>
      </w:pPr>
      <w:r>
        <w:t xml:space="preserve">An understanding of depositary receipts and exchange traded funds would be preferable</w:t>
      </w:r>
    </w:p>
    <w:p>
      <w:pPr>
        <w:pStyle w:val="Compact"/>
        <w:numPr>
          <w:numId w:val="1002"/>
          <w:ilvl w:val="0"/>
        </w:numPr>
      </w:pPr>
      <w:r>
        <w:t xml:space="preserve">Ability to deliver, with attention to detail &amp; deadlines while adhering to risk and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2021-10-28T13:00:36Z</dcterms:created>
  <dcterms:modified xsi:type="dcterms:W3CDTF">2021-10-28T13:00:36Z</dcterms:modified>
</cp:coreProperties>
</file>