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https://www.velvetjobs.com/job-descriptions/tools-programmer</w:t>
        </w:r>
      </w:hyperlink>
    </w:p>
    <w:p>
      <w:pPr>
        <w:pStyle w:val="Heading1"/>
      </w:pPr>
      <w:bookmarkStart w:id="21" w:name="example-of-tools-programmer-job-description"/>
      <w:r>
        <w:t xml:space="preserve">Example of Tools Programmer Job Description</w:t>
      </w:r>
      <w:bookmarkEnd w:id="21"/>
    </w:p>
    <w:p>
      <w:pPr>
        <w:pStyle w:val="Compact"/>
      </w:pPr>
      <w:r>
        <w:t xml:space="preserve">Our innovative and growing company is hiring for a tools programmer.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ools-programmer"/>
      <w:r>
        <w:t xml:space="preserve">Responsibilities for tools programmer</w:t>
      </w:r>
      <w:bookmarkEnd w:id="22"/>
    </w:p>
    <w:p>
      <w:pPr>
        <w:pStyle w:val="Compact"/>
        <w:numPr>
          <w:numId w:val="1001"/>
          <w:ilvl w:val="0"/>
        </w:numPr>
      </w:pPr>
      <w:r>
        <w:t xml:space="preserve">Document the work so that others could understand how to use the new systems and functions</w:t>
      </w:r>
    </w:p>
    <w:p>
      <w:pPr>
        <w:pStyle w:val="Compact"/>
        <w:numPr>
          <w:numId w:val="1001"/>
          <w:ilvl w:val="0"/>
        </w:numPr>
      </w:pPr>
      <w:r>
        <w:t xml:space="preserve">Create various tools for production and studio</w:t>
      </w:r>
    </w:p>
    <w:p>
      <w:pPr>
        <w:pStyle w:val="Compact"/>
        <w:numPr>
          <w:numId w:val="1001"/>
          <w:ilvl w:val="0"/>
        </w:numPr>
      </w:pPr>
      <w:r>
        <w:t xml:space="preserve">Manage, develop, and drive the tools and pipelines to be delivered</w:t>
      </w:r>
    </w:p>
    <w:p>
      <w:pPr>
        <w:pStyle w:val="Compact"/>
        <w:numPr>
          <w:numId w:val="1001"/>
          <w:ilvl w:val="0"/>
        </w:numPr>
      </w:pPr>
      <w:r>
        <w:t xml:space="preserve">Improve the existing processes and standards in tools programming</w:t>
      </w:r>
    </w:p>
    <w:p>
      <w:pPr>
        <w:pStyle w:val="Compact"/>
        <w:numPr>
          <w:numId w:val="1001"/>
          <w:ilvl w:val="0"/>
        </w:numPr>
      </w:pPr>
      <w:r>
        <w:t xml:space="preserve">You'll care deeply about tools and workflow, and you'll take a key role in their creation, working from concept through delivery to boost our team’s creativity and productivity</w:t>
      </w:r>
    </w:p>
    <w:p>
      <w:pPr>
        <w:pStyle w:val="Compact"/>
        <w:numPr>
          <w:numId w:val="1001"/>
          <w:ilvl w:val="0"/>
        </w:numPr>
      </w:pPr>
      <w:r>
        <w:t xml:space="preserve">Build visualisations, editors, and other debug tools to support the construction and operation of our games</w:t>
      </w:r>
    </w:p>
    <w:p>
      <w:pPr>
        <w:pStyle w:val="Compact"/>
        <w:numPr>
          <w:numId w:val="1001"/>
          <w:ilvl w:val="0"/>
        </w:numPr>
      </w:pPr>
      <w:r>
        <w:t xml:space="preserve">You'll advise and assist other programmers and disciplines so that we are all best placed to use tooling to make an even better game</w:t>
      </w:r>
    </w:p>
    <w:p>
      <w:pPr>
        <w:pStyle w:val="Compact"/>
        <w:numPr>
          <w:numId w:val="1001"/>
          <w:ilvl w:val="0"/>
        </w:numPr>
      </w:pPr>
      <w:r>
        <w:t xml:space="preserve">You'll represent the game’s agenda when collaborating with centralised Studio resources, such as our Build and Engine teams</w:t>
      </w:r>
    </w:p>
    <w:p>
      <w:pPr>
        <w:pStyle w:val="Compact"/>
        <w:numPr>
          <w:numId w:val="1001"/>
          <w:ilvl w:val="0"/>
        </w:numPr>
      </w:pPr>
      <w:r>
        <w:t xml:space="preserve">Innovate, experiment, learn every single day</w:t>
      </w:r>
    </w:p>
    <w:p>
      <w:pPr>
        <w:pStyle w:val="Compact"/>
        <w:numPr>
          <w:numId w:val="1001"/>
          <w:ilvl w:val="0"/>
        </w:numPr>
      </w:pPr>
      <w:r>
        <w:t xml:space="preserve">Create network interfaces to proprietary software, hardware and related third party products</w:t>
      </w:r>
    </w:p>
    <w:p>
      <w:pPr>
        <w:pStyle w:val="Heading2"/>
      </w:pPr>
      <w:bookmarkStart w:id="23" w:name="qualifications-for-tools-programmer"/>
      <w:r>
        <w:t xml:space="preserve">Qualifications for tools programmer</w:t>
      </w:r>
      <w:bookmarkEnd w:id="23"/>
    </w:p>
    <w:p>
      <w:pPr>
        <w:pStyle w:val="Compact"/>
        <w:numPr>
          <w:numId w:val="1002"/>
          <w:ilvl w:val="0"/>
        </w:numPr>
      </w:pPr>
      <w:r>
        <w:t xml:space="preserve">Bachelor’s Degree in Computer Science or other analytical discipline or equivalent experience</w:t>
      </w:r>
    </w:p>
    <w:p>
      <w:pPr>
        <w:pStyle w:val="Compact"/>
        <w:numPr>
          <w:numId w:val="1002"/>
          <w:ilvl w:val="0"/>
        </w:numPr>
      </w:pPr>
      <w:r>
        <w:t xml:space="preserve">Minimum of two years of IT experience in a large enterprise environment</w:t>
      </w:r>
    </w:p>
    <w:p>
      <w:pPr>
        <w:pStyle w:val="Compact"/>
        <w:numPr>
          <w:numId w:val="1002"/>
          <w:ilvl w:val="0"/>
        </w:numPr>
      </w:pPr>
      <w:r>
        <w:t xml:space="preserve">Minimum of two years’ experience in an enterprise IT support role</w:t>
      </w:r>
    </w:p>
    <w:p>
      <w:pPr>
        <w:pStyle w:val="Compact"/>
        <w:numPr>
          <w:numId w:val="1002"/>
          <w:ilvl w:val="0"/>
        </w:numPr>
      </w:pPr>
      <w:r>
        <w:t xml:space="preserve">Experience with administration and support of software systems</w:t>
      </w:r>
    </w:p>
    <w:p>
      <w:pPr>
        <w:pStyle w:val="Compact"/>
        <w:numPr>
          <w:numId w:val="1002"/>
          <w:ilvl w:val="0"/>
        </w:numPr>
      </w:pPr>
      <w:r>
        <w:t xml:space="preserve">Programming experience, or equivalent college level programming classes</w:t>
      </w:r>
    </w:p>
    <w:p>
      <w:pPr>
        <w:pStyle w:val="Compact"/>
        <w:numPr>
          <w:numId w:val="1002"/>
          <w:ilvl w:val="0"/>
        </w:numPr>
      </w:pPr>
      <w:r>
        <w:t xml:space="preserve">Familiarity with Microsoft development tools such as Visual Studio, SQL Server Integration Services (SSIS), SQL Server Reporting Services (SSRS), and Team Foundation Server (TFS)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ols-program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ols-program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2021-10-28T18:32:04Z</dcterms:created>
  <dcterms:modified xsi:type="dcterms:W3CDTF">2021-10-28T18:32:04Z</dcterms:modified>
</cp:coreProperties>
</file>