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https://www.velvetjobs.com/job-descriptions/title-examiner</w:t>
        </w:r>
      </w:hyperlink>
    </w:p>
    <w:p>
      <w:pPr>
        <w:pStyle w:val="Heading1"/>
      </w:pPr>
      <w:bookmarkStart w:id="21" w:name="example-of-title-examiner-job-description"/>
      <w:r>
        <w:t xml:space="preserve">Example of Title Examiner Job Description</w:t>
      </w:r>
      <w:bookmarkEnd w:id="21"/>
    </w:p>
    <w:p>
      <w:pPr>
        <w:pStyle w:val="Compact"/>
      </w:pPr>
      <w:r>
        <w:t xml:space="preserve">Our company is hiring for a title examiner. To join our growing team, please review the list of responsibilities and qualifications.</w:t>
      </w:r>
    </w:p>
    <w:p>
      <w:pPr>
        <w:pStyle w:val="Heading2"/>
      </w:pPr>
      <w:bookmarkStart w:id="22" w:name="responsibilities-for-title-examiner"/>
      <w:r>
        <w:t xml:space="preserve">Responsibilities for title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all Outlook folders for Production and Updates</w:t>
      </w:r>
    </w:p>
    <w:p>
      <w:pPr>
        <w:pStyle w:val="Compact"/>
        <w:numPr>
          <w:numId w:val="1001"/>
          <w:ilvl w:val="0"/>
        </w:numPr>
      </w:pPr>
      <w:r>
        <w:t xml:space="preserve">Perform quality control check on all completed files</w:t>
      </w:r>
    </w:p>
    <w:p>
      <w:pPr>
        <w:pStyle w:val="Compact"/>
        <w:numPr>
          <w:numId w:val="1001"/>
          <w:ilvl w:val="0"/>
        </w:numPr>
      </w:pPr>
      <w:r>
        <w:t xml:space="preserve">Scan and upload completed title searches and documents into Title platforms</w:t>
      </w:r>
    </w:p>
    <w:p>
      <w:pPr>
        <w:pStyle w:val="Compact"/>
        <w:numPr>
          <w:numId w:val="1001"/>
          <w:ilvl w:val="0"/>
        </w:numPr>
      </w:pPr>
      <w:r>
        <w:t xml:space="preserve">Perform all duties and responsibilities in a timely manner consistent with established company standards for quality and service</w:t>
      </w:r>
    </w:p>
    <w:p>
      <w:pPr>
        <w:pStyle w:val="Compact"/>
        <w:numPr>
          <w:numId w:val="1001"/>
          <w:ilvl w:val="0"/>
        </w:numPr>
      </w:pPr>
      <w:r>
        <w:t xml:space="preserve">Address inquires from clients, borrowers, agents, and internal staff in a professional and timely manner</w:t>
      </w:r>
    </w:p>
    <w:p>
      <w:pPr>
        <w:pStyle w:val="Compact"/>
        <w:numPr>
          <w:numId w:val="1001"/>
          <w:ilvl w:val="0"/>
        </w:numPr>
      </w:pPr>
      <w:r>
        <w:t xml:space="preserve">Maintain open communication with other team members and Account Exec</w:t>
      </w:r>
    </w:p>
    <w:p>
      <w:pPr>
        <w:pStyle w:val="Compact"/>
        <w:numPr>
          <w:numId w:val="1001"/>
          <w:ilvl w:val="0"/>
        </w:numPr>
      </w:pPr>
      <w:r>
        <w:t xml:space="preserve">Meet established production goals and quality requirements as set by management</w:t>
      </w:r>
    </w:p>
    <w:p>
      <w:pPr>
        <w:pStyle w:val="Compact"/>
        <w:numPr>
          <w:numId w:val="1001"/>
          <w:ilvl w:val="0"/>
        </w:numPr>
      </w:pPr>
      <w:r>
        <w:t xml:space="preserve">Read search request to ascertain types of title evidence required and to obtain descriptions of properties and names of the involved parties</w:t>
      </w:r>
    </w:p>
    <w:p>
      <w:pPr>
        <w:pStyle w:val="Compact"/>
        <w:numPr>
          <w:numId w:val="1001"/>
          <w:ilvl w:val="0"/>
        </w:numPr>
      </w:pPr>
      <w:r>
        <w:t xml:space="preserve">Examine individual titles to determine if liens, restrictions, delinquent taxes will affect titles and limit property use</w:t>
      </w:r>
    </w:p>
    <w:p>
      <w:pPr>
        <w:pStyle w:val="Compact"/>
        <w:numPr>
          <w:numId w:val="1001"/>
          <w:ilvl w:val="0"/>
        </w:numPr>
      </w:pPr>
      <w:r>
        <w:t xml:space="preserve">Examine mortgage documents, deeds, court cases, taxes and other documents to produce a title commitment</w:t>
      </w:r>
    </w:p>
    <w:p>
      <w:pPr>
        <w:pStyle w:val="Heading2"/>
      </w:pPr>
      <w:bookmarkStart w:id="23" w:name="qualifications-for-title-examiner"/>
      <w:r>
        <w:t xml:space="preserve">Qualifications for title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basic real estate terms preferred</w:t>
      </w:r>
    </w:p>
    <w:p>
      <w:pPr>
        <w:pStyle w:val="Compact"/>
        <w:numPr>
          <w:numId w:val="1002"/>
          <w:ilvl w:val="0"/>
        </w:numPr>
      </w:pPr>
      <w:r>
        <w:t xml:space="preserve">Minimum five years search and examining experience</w:t>
      </w:r>
    </w:p>
    <w:p>
      <w:pPr>
        <w:pStyle w:val="Compact"/>
        <w:numPr>
          <w:numId w:val="1002"/>
          <w:ilvl w:val="0"/>
        </w:numPr>
      </w:pPr>
      <w:r>
        <w:t xml:space="preserve">Good residential background in all aspects of search and examining</w:t>
      </w:r>
    </w:p>
    <w:p>
      <w:pPr>
        <w:pStyle w:val="Compact"/>
        <w:numPr>
          <w:numId w:val="1002"/>
          <w:ilvl w:val="0"/>
        </w:numPr>
      </w:pPr>
      <w:r>
        <w:t xml:space="preserve">Attention to detail and effective communication</w:t>
      </w:r>
    </w:p>
    <w:p>
      <w:pPr>
        <w:pStyle w:val="Compact"/>
        <w:numPr>
          <w:numId w:val="1002"/>
          <w:ilvl w:val="0"/>
        </w:numPr>
      </w:pPr>
      <w:r>
        <w:t xml:space="preserve">Minimum two years search and examining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title search and examination, and preparation of title insurance commitments, with at least 33% of time devoted to commercial properties, and/or metes and bounds parcels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tle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tle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2021-10-28T18:31:52Z</dcterms:created>
  <dcterms:modified xsi:type="dcterms:W3CDTF">2021-10-28T18:31:52Z</dcterms:modified>
</cp:coreProperties>
</file>