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https://www.velvetjobs.com/job-descriptions/testing-technician</w:t>
        </w:r>
      </w:hyperlink>
    </w:p>
    <w:p>
      <w:pPr>
        <w:pStyle w:val="Heading1"/>
      </w:pPr>
      <w:bookmarkStart w:id="21" w:name="example-of-testing-technician-job-description"/>
      <w:r>
        <w:t xml:space="preserve">Example of Testing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testing technician. To join our growing team, please review the list of responsibilities and qualifications.</w:t>
      </w:r>
    </w:p>
    <w:p>
      <w:pPr>
        <w:pStyle w:val="Heading2"/>
      </w:pPr>
      <w:bookmarkStart w:id="22" w:name="responsibilities-for-testing-technician"/>
      <w:r>
        <w:t xml:space="preserve">Responsibilities for testing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inspection and testing on electrical components</w:t>
      </w:r>
    </w:p>
    <w:p>
      <w:pPr>
        <w:pStyle w:val="Compact"/>
        <w:numPr>
          <w:numId w:val="1001"/>
          <w:ilvl w:val="0"/>
        </w:numPr>
      </w:pPr>
      <w:r>
        <w:t xml:space="preserve">Provide leadership in pre and post-test sequence assembly and disassembly on all voltage classes</w:t>
      </w:r>
    </w:p>
    <w:p>
      <w:pPr>
        <w:pStyle w:val="Compact"/>
        <w:numPr>
          <w:numId w:val="1001"/>
          <w:ilvl w:val="0"/>
        </w:numPr>
      </w:pPr>
      <w:r>
        <w:t xml:space="preserve">Possess in-depth expertise in how to use and interact with manuals, schematics, wiring diagrams, and engineering personnel in a manner that assures accurate findings in troubleshooting, problem solving, and determining optimum solutions</w:t>
      </w:r>
    </w:p>
    <w:p>
      <w:pPr>
        <w:pStyle w:val="Compact"/>
        <w:numPr>
          <w:numId w:val="1001"/>
          <w:ilvl w:val="0"/>
        </w:numPr>
      </w:pPr>
      <w:r>
        <w:t xml:space="preserve">Assure an accurate and clear evaluation of test data</w:t>
      </w:r>
    </w:p>
    <w:p>
      <w:pPr>
        <w:pStyle w:val="Compact"/>
        <w:numPr>
          <w:numId w:val="1001"/>
          <w:ilvl w:val="0"/>
        </w:numPr>
      </w:pPr>
      <w:r>
        <w:t xml:space="preserve">Acquire and retain the knowledge to qualify and progress to the top level as a Senior Certified ETT (Level 4)</w:t>
      </w:r>
    </w:p>
    <w:p>
      <w:pPr>
        <w:pStyle w:val="Compact"/>
        <w:numPr>
          <w:numId w:val="1001"/>
          <w:ilvl w:val="0"/>
        </w:numPr>
      </w:pPr>
      <w:r>
        <w:t xml:space="preserve">Treat all clients/customers in a respectful and attentive manner</w:t>
      </w:r>
    </w:p>
    <w:p>
      <w:pPr>
        <w:pStyle w:val="Compact"/>
        <w:numPr>
          <w:numId w:val="1001"/>
          <w:ilvl w:val="0"/>
        </w:numPr>
      </w:pPr>
      <w:r>
        <w:t xml:space="preserve">Possess the discipline and rigor to safely perform work independently in a manner that delivers quality results</w:t>
      </w:r>
    </w:p>
    <w:p>
      <w:pPr>
        <w:pStyle w:val="Compact"/>
        <w:numPr>
          <w:numId w:val="1001"/>
          <w:ilvl w:val="0"/>
        </w:numPr>
      </w:pPr>
      <w:r>
        <w:t xml:space="preserve">Effectively interact with engineers and senior leadership</w:t>
      </w:r>
    </w:p>
    <w:p>
      <w:pPr>
        <w:pStyle w:val="Compact"/>
        <w:numPr>
          <w:numId w:val="1001"/>
          <w:ilvl w:val="0"/>
        </w:numPr>
      </w:pPr>
      <w:r>
        <w:t xml:space="preserve">Provide direction and leadership in assuring all work is executed per all safe work practices, industry best practices, and certification requirements</w:t>
      </w:r>
    </w:p>
    <w:p>
      <w:pPr>
        <w:pStyle w:val="Compact"/>
        <w:numPr>
          <w:numId w:val="1001"/>
          <w:ilvl w:val="0"/>
        </w:numPr>
      </w:pPr>
      <w:r>
        <w:t xml:space="preserve">Supervise, lead, mentor, and/or train multiple technicians and/or crews as required</w:t>
      </w:r>
    </w:p>
    <w:p>
      <w:pPr>
        <w:pStyle w:val="Heading2"/>
      </w:pPr>
      <w:bookmarkStart w:id="23" w:name="qualifications-for-testing-technician"/>
      <w:r>
        <w:t xml:space="preserve">Qualifications for testing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Office (particularly Excel and Access</w:t>
      </w:r>
    </w:p>
    <w:p>
      <w:pPr>
        <w:pStyle w:val="Compact"/>
        <w:numPr>
          <w:numId w:val="1002"/>
          <w:ilvl w:val="0"/>
        </w:numPr>
      </w:pPr>
      <w:r>
        <w:t xml:space="preserve">Associate Degree or higher in Engineering discipline (mechanical, civil, chemical, or materials engineering)</w:t>
      </w:r>
    </w:p>
    <w:p>
      <w:pPr>
        <w:pStyle w:val="Compact"/>
        <w:numPr>
          <w:numId w:val="1002"/>
          <w:ilvl w:val="0"/>
        </w:numPr>
      </w:pPr>
      <w:r>
        <w:t xml:space="preserve">Understanding of engineering with wood, composites, plastics, fiberglass, and adhesively bonded systems</w:t>
      </w:r>
    </w:p>
    <w:p>
      <w:pPr>
        <w:pStyle w:val="Compact"/>
        <w:numPr>
          <w:numId w:val="1002"/>
          <w:ilvl w:val="0"/>
        </w:numPr>
      </w:pPr>
      <w:r>
        <w:t xml:space="preserve">Understanding failure modes of materials &amp; technologies of sealing, insulated (thermal &amp; sound), fire resistant composite systems</w:t>
      </w:r>
    </w:p>
    <w:p>
      <w:pPr>
        <w:pStyle w:val="Compact"/>
        <w:numPr>
          <w:numId w:val="1002"/>
          <w:ilvl w:val="0"/>
        </w:numPr>
      </w:pPr>
      <w:r>
        <w:t xml:space="preserve">Knowledge of test methods and test standards (ASTM, ANSI, WDMA, ) of engineered components (performance, environmental, regulatory testing)</w:t>
      </w:r>
    </w:p>
    <w:p>
      <w:pPr>
        <w:pStyle w:val="Compact"/>
        <w:numPr>
          <w:numId w:val="1002"/>
          <w:ilvl w:val="0"/>
        </w:numPr>
      </w:pPr>
      <w:r>
        <w:t xml:space="preserve">Working knowledge of Lab Management systems and experience in scheduling and leading internal external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2021-10-28T13:25:08Z</dcterms:created>
  <dcterms:modified xsi:type="dcterms:W3CDTF">2021-10-28T13:25:08Z</dcterms:modified>
</cp:coreProperties>
</file>