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https://www.velvetjobs.com/job-descriptions/testing-senior-analyst</w:t>
        </w:r>
      </w:hyperlink>
    </w:p>
    <w:p>
      <w:pPr>
        <w:pStyle w:val="Heading1"/>
      </w:pPr>
      <w:bookmarkStart w:id="21" w:name="example-of-testing-senior-analyst-job-description"/>
      <w:r>
        <w:t xml:space="preserve">Example of Testing Senior Analyst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testing senior analyst. To join our growing team, please review the list of responsibilities and qualifications.</w:t>
      </w:r>
    </w:p>
    <w:p>
      <w:pPr>
        <w:pStyle w:val="Heading2"/>
      </w:pPr>
      <w:bookmarkStart w:id="22" w:name="responsibilities-for-testing-senior-analyst"/>
      <w:r>
        <w:t xml:space="preserve">Responsibilities for testing senior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Participate with senior risk associates and business stakeholders in identification of risk indicators/controls</w:t>
      </w:r>
    </w:p>
    <w:p>
      <w:pPr>
        <w:pStyle w:val="Compact"/>
        <w:numPr>
          <w:numId w:val="1001"/>
          <w:ilvl w:val="0"/>
        </w:numPr>
      </w:pPr>
      <w:r>
        <w:t xml:space="preserve">Understand client business and make recommendations suggestions to solve problems and improve efficiency</w:t>
      </w:r>
    </w:p>
    <w:p>
      <w:pPr>
        <w:pStyle w:val="Compact"/>
        <w:numPr>
          <w:numId w:val="1001"/>
          <w:ilvl w:val="0"/>
        </w:numPr>
      </w:pPr>
      <w:r>
        <w:t xml:space="preserve">Understand architecture of applications in order to effectively troubleshoot problems and develop more efficient testing processes improving quality</w:t>
      </w:r>
    </w:p>
    <w:p>
      <w:pPr>
        <w:pStyle w:val="Compact"/>
        <w:numPr>
          <w:numId w:val="1001"/>
          <w:ilvl w:val="0"/>
        </w:numPr>
      </w:pPr>
      <w:r>
        <w:t xml:space="preserve">Perform quality assurance tests on the work of developers</w:t>
      </w:r>
    </w:p>
    <w:p>
      <w:pPr>
        <w:pStyle w:val="Compact"/>
        <w:numPr>
          <w:numId w:val="1001"/>
          <w:ilvl w:val="0"/>
        </w:numPr>
      </w:pPr>
      <w:r>
        <w:t xml:space="preserve">Prepare all necessary testing documentation and testing results</w:t>
      </w:r>
    </w:p>
    <w:p>
      <w:pPr>
        <w:pStyle w:val="Compact"/>
        <w:numPr>
          <w:numId w:val="1001"/>
          <w:ilvl w:val="0"/>
        </w:numPr>
      </w:pPr>
      <w:r>
        <w:t xml:space="preserve">Assist project and line managers in producing testing estimates for the development phase of projects and enhancements</w:t>
      </w:r>
    </w:p>
    <w:p>
      <w:pPr>
        <w:pStyle w:val="Compact"/>
        <w:numPr>
          <w:numId w:val="1001"/>
          <w:ilvl w:val="0"/>
        </w:numPr>
      </w:pPr>
      <w:r>
        <w:t xml:space="preserve">Develop testing strategies, work plans, audit steps</w:t>
      </w:r>
    </w:p>
    <w:p>
      <w:pPr>
        <w:pStyle w:val="Compact"/>
        <w:numPr>
          <w:numId w:val="1001"/>
          <w:ilvl w:val="0"/>
        </w:numPr>
      </w:pPr>
      <w:r>
        <w:t xml:space="preserve">Report and consolidate the interest rate forecast, including Swaps, LP, COF, option cost and deposit tractor rates</w:t>
      </w:r>
    </w:p>
    <w:p>
      <w:pPr>
        <w:pStyle w:val="Compact"/>
        <w:numPr>
          <w:numId w:val="1001"/>
          <w:ilvl w:val="0"/>
        </w:numPr>
      </w:pPr>
      <w:r>
        <w:t xml:space="preserve">Execute "deposit tractor" forecast to ensure all tractor strategy are implemented properly and accurately</w:t>
      </w:r>
    </w:p>
    <w:p>
      <w:pPr>
        <w:pStyle w:val="Compact"/>
        <w:numPr>
          <w:numId w:val="1001"/>
          <w:ilvl w:val="0"/>
        </w:numPr>
      </w:pPr>
      <w:r>
        <w:t xml:space="preserve">Forecast the monthly and quarterly NII for assigned products, create NII attribution analysis, identify variance drivers</w:t>
      </w:r>
    </w:p>
    <w:p>
      <w:pPr>
        <w:pStyle w:val="Heading2"/>
      </w:pPr>
      <w:bookmarkStart w:id="23" w:name="qualifications-for-testing-senior-analyst"/>
      <w:r>
        <w:t xml:space="preserve">Qualifications for testing senior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identify and assess compliance risks</w:t>
      </w:r>
    </w:p>
    <w:p>
      <w:pPr>
        <w:pStyle w:val="Compact"/>
        <w:numPr>
          <w:numId w:val="1002"/>
          <w:ilvl w:val="0"/>
        </w:numPr>
      </w:pPr>
      <w:r>
        <w:t xml:space="preserve">Ability to accept instructions and directions while executing against tasks on an autonomous basis</w:t>
      </w:r>
    </w:p>
    <w:p>
      <w:pPr>
        <w:pStyle w:val="Compact"/>
        <w:numPr>
          <w:numId w:val="1002"/>
          <w:ilvl w:val="0"/>
        </w:numPr>
      </w:pPr>
      <w:r>
        <w:t xml:space="preserve">Maintain open communication with other members of Compliance Department</w:t>
      </w:r>
    </w:p>
    <w:p>
      <w:pPr>
        <w:pStyle w:val="Compact"/>
        <w:numPr>
          <w:numId w:val="1002"/>
          <w:ilvl w:val="0"/>
        </w:numPr>
      </w:pPr>
      <w:r>
        <w:t xml:space="preserve">Experience with financial services systems, FIS, Sunguard Protegent</w:t>
      </w:r>
    </w:p>
    <w:p>
      <w:pPr>
        <w:pStyle w:val="Compact"/>
        <w:numPr>
          <w:numId w:val="1002"/>
          <w:ilvl w:val="0"/>
        </w:numPr>
      </w:pPr>
      <w:r>
        <w:t xml:space="preserve">Proficient in Microsoft Office suite of products including Outlook, Word, Excel and PowerPoint</w:t>
      </w:r>
    </w:p>
    <w:p>
      <w:pPr>
        <w:pStyle w:val="Compact"/>
        <w:numPr>
          <w:numId w:val="1002"/>
          <w:ilvl w:val="0"/>
        </w:numPr>
      </w:pPr>
      <w:r>
        <w:t xml:space="preserve">Good experience with automation tools (cucumber, selenium) and scripting languages (ruby, python)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sting-senior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sting-senior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2021-10-28T18:35:04Z</dcterms:created>
  <dcterms:modified xsi:type="dcterms:W3CDTF">2021-10-28T18:35:04Z</dcterms:modified>
</cp:coreProperties>
</file>