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https://www.velvetjobs.com/job-descriptions/testing-lead</w:t>
        </w:r>
      </w:hyperlink>
    </w:p>
    <w:p>
      <w:pPr>
        <w:pStyle w:val="Heading1"/>
      </w:pPr>
      <w:bookmarkStart w:id="21" w:name="example-of-testing-lead-job-description"/>
      <w:r>
        <w:t xml:space="preserve">Example of Testing Lead Job Description</w:t>
      </w:r>
      <w:bookmarkEnd w:id="21"/>
    </w:p>
    <w:p>
      <w:pPr>
        <w:pStyle w:val="Compact"/>
      </w:pPr>
      <w:r>
        <w:t xml:space="preserve">Our company is hiring for a testing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sting-lead"/>
      <w:r>
        <w:t xml:space="preserve">Responsibilities for testing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Definition and management of Warranty support approach, acceptance criteria and final transition of support to the BAU organisation</w:t>
      </w:r>
    </w:p>
    <w:p>
      <w:pPr>
        <w:pStyle w:val="Compact"/>
        <w:numPr>
          <w:numId w:val="1001"/>
          <w:ilvl w:val="0"/>
        </w:numPr>
      </w:pPr>
      <w:r>
        <w:t xml:space="preserve">Act as a source of direction, training, and guidance for less experienced staff</w:t>
      </w:r>
    </w:p>
    <w:p>
      <w:pPr>
        <w:pStyle w:val="Compact"/>
        <w:numPr>
          <w:numId w:val="1001"/>
          <w:ilvl w:val="0"/>
        </w:numPr>
      </w:pPr>
      <w:r>
        <w:t xml:space="preserve">Manage multiple test delivery teams in locations as geographically diverse as Singapore, India, UK and the USA</w:t>
      </w:r>
    </w:p>
    <w:p>
      <w:pPr>
        <w:pStyle w:val="Compact"/>
        <w:numPr>
          <w:numId w:val="1001"/>
          <w:ilvl w:val="0"/>
        </w:numPr>
      </w:pPr>
      <w:r>
        <w:t xml:space="preserve">Maintain relationships with business and management stakeholders providing regular updates to those stakeholders</w:t>
      </w:r>
    </w:p>
    <w:p>
      <w:pPr>
        <w:pStyle w:val="Compact"/>
        <w:numPr>
          <w:numId w:val="1001"/>
          <w:ilvl w:val="0"/>
        </w:numPr>
      </w:pPr>
      <w:r>
        <w:t xml:space="preserve">Define and drive the strategy for the teams and work with the rest of the testing management team to help define the group wide strategy</w:t>
      </w:r>
    </w:p>
    <w:p>
      <w:pPr>
        <w:pStyle w:val="Compact"/>
        <w:numPr>
          <w:numId w:val="1001"/>
          <w:ilvl w:val="0"/>
        </w:numPr>
      </w:pPr>
      <w:r>
        <w:t xml:space="preserve">Be responsible for the test artifacts and test quality of the testing teams</w:t>
      </w:r>
    </w:p>
    <w:p>
      <w:pPr>
        <w:pStyle w:val="Compact"/>
        <w:numPr>
          <w:numId w:val="1001"/>
          <w:ilvl w:val="0"/>
        </w:numPr>
      </w:pPr>
      <w:r>
        <w:t xml:space="preserve">Manage the expansion of the test automation</w:t>
      </w:r>
    </w:p>
    <w:p>
      <w:pPr>
        <w:pStyle w:val="Compact"/>
        <w:numPr>
          <w:numId w:val="1001"/>
          <w:ilvl w:val="0"/>
        </w:numPr>
      </w:pPr>
      <w:r>
        <w:t xml:space="preserve">Specifying the target size of the teams and expanding or reducing the size of those teams as appropriate</w:t>
      </w:r>
    </w:p>
    <w:p>
      <w:pPr>
        <w:pStyle w:val="Compact"/>
        <w:numPr>
          <w:numId w:val="1001"/>
          <w:ilvl w:val="0"/>
        </w:numPr>
      </w:pPr>
      <w:r>
        <w:t xml:space="preserve">Serve as primary People Department representative for employee and workplace safety initiatives</w:t>
      </w:r>
    </w:p>
    <w:p>
      <w:pPr>
        <w:pStyle w:val="Compact"/>
        <w:numPr>
          <w:numId w:val="1001"/>
          <w:ilvl w:val="0"/>
        </w:numPr>
      </w:pPr>
      <w:r>
        <w:t xml:space="preserve">Frequent interface with Safety Department towards policy development and risk management</w:t>
      </w:r>
    </w:p>
    <w:p>
      <w:pPr>
        <w:pStyle w:val="Heading2"/>
      </w:pPr>
      <w:bookmarkStart w:id="23" w:name="qualifications-for-testing-lead"/>
      <w:r>
        <w:t xml:space="preserve">Qualifications for testing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project management, requirement traceability, QA best practices including project planning, testing cycles, defect tracking, testing data preparation, testing scripts/resource planning</w:t>
      </w:r>
    </w:p>
    <w:p>
      <w:pPr>
        <w:pStyle w:val="Compact"/>
        <w:numPr>
          <w:numId w:val="1002"/>
          <w:ilvl w:val="0"/>
        </w:numPr>
      </w:pPr>
      <w:r>
        <w:t xml:space="preserve">Knowledge and application of structured testing methodologies and process improvements</w:t>
      </w:r>
    </w:p>
    <w:p>
      <w:pPr>
        <w:pStyle w:val="Compact"/>
        <w:numPr>
          <w:numId w:val="1002"/>
          <w:ilvl w:val="0"/>
        </w:numPr>
      </w:pPr>
      <w:r>
        <w:t xml:space="preserve">Extensive hands on functional black box testing</w:t>
      </w:r>
    </w:p>
    <w:p>
      <w:pPr>
        <w:pStyle w:val="Compact"/>
        <w:numPr>
          <w:numId w:val="1002"/>
          <w:ilvl w:val="0"/>
        </w:numPr>
      </w:pPr>
      <w:r>
        <w:t xml:space="preserve">Hands on experience using Quality Centre</w:t>
      </w:r>
    </w:p>
    <w:p>
      <w:pPr>
        <w:pStyle w:val="Compact"/>
        <w:numPr>
          <w:numId w:val="1002"/>
          <w:ilvl w:val="0"/>
        </w:numPr>
      </w:pPr>
      <w:r>
        <w:t xml:space="preserve">Knowledge of Financial Sector</w:t>
      </w:r>
    </w:p>
    <w:p>
      <w:pPr>
        <w:pStyle w:val="Compact"/>
        <w:numPr>
          <w:numId w:val="1002"/>
          <w:ilvl w:val="0"/>
        </w:numPr>
      </w:pPr>
      <w:r>
        <w:t xml:space="preserve">Experiences working with offshore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2021-10-28T13:28:30Z</dcterms:created>
  <dcterms:modified xsi:type="dcterms:W3CDTF">2021-10-28T13:28:30Z</dcterms:modified>
</cp:coreProperties>
</file>