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https://www.velvetjobs.com/job-descriptions/test-manager</w:t>
        </w:r>
      </w:hyperlink>
    </w:p>
    <w:p>
      <w:pPr>
        <w:pStyle w:val="Heading1"/>
      </w:pPr>
      <w:bookmarkStart w:id="21" w:name="example-of-test-manager-job-description"/>
      <w:r>
        <w:t xml:space="preserve">Example of Test Manager Job Description</w:t>
      </w:r>
      <w:bookmarkEnd w:id="21"/>
    </w:p>
    <w:p>
      <w:pPr>
        <w:pStyle w:val="Compact"/>
      </w:pPr>
      <w:r>
        <w:t xml:space="preserve">Our growing company is hiring for a test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st-manager"/>
      <w:r>
        <w:t xml:space="preserve">Responsibilities for test manager</w:t>
      </w:r>
      <w:bookmarkEnd w:id="22"/>
    </w:p>
    <w:p>
      <w:pPr>
        <w:pStyle w:val="Compact"/>
        <w:numPr>
          <w:numId w:val="1001"/>
          <w:ilvl w:val="0"/>
        </w:numPr>
      </w:pPr>
      <w:r>
        <w:t xml:space="preserve">Practical experience of a multitude of technologies and processes through extensive industry experience or computer science qualifications (masters or PHD level)</w:t>
      </w:r>
    </w:p>
    <w:p>
      <w:pPr>
        <w:pStyle w:val="Compact"/>
        <w:numPr>
          <w:numId w:val="1001"/>
          <w:ilvl w:val="0"/>
        </w:numPr>
      </w:pPr>
      <w:r>
        <w:t xml:space="preserve">A very strong understanding of Agile and Lean principles including Agile certifications</w:t>
      </w:r>
    </w:p>
    <w:p>
      <w:pPr>
        <w:pStyle w:val="Compact"/>
        <w:numPr>
          <w:numId w:val="1001"/>
          <w:ilvl w:val="0"/>
        </w:numPr>
      </w:pPr>
      <w:r>
        <w:t xml:space="preserve">Demonstrable experience of techniques to educate and lead transformation within large organisations</w:t>
      </w:r>
    </w:p>
    <w:p>
      <w:pPr>
        <w:pStyle w:val="Compact"/>
        <w:numPr>
          <w:numId w:val="1001"/>
          <w:ilvl w:val="0"/>
        </w:numPr>
      </w:pPr>
      <w:r>
        <w:t xml:space="preserve">Experience leading and mentoring colleagues of different skill levels</w:t>
      </w:r>
    </w:p>
    <w:p>
      <w:pPr>
        <w:pStyle w:val="Compact"/>
        <w:numPr>
          <w:numId w:val="1001"/>
          <w:ilvl w:val="0"/>
        </w:numPr>
      </w:pPr>
      <w:r>
        <w:t xml:space="preserve">How to recruit expert colleagues</w:t>
      </w:r>
    </w:p>
    <w:p>
      <w:pPr>
        <w:pStyle w:val="Compact"/>
        <w:numPr>
          <w:numId w:val="1001"/>
          <w:ilvl w:val="0"/>
        </w:numPr>
      </w:pPr>
      <w:r>
        <w:t xml:space="preserve">Design and develop test plans and test cases for product releases in coordination with Test Engineers, SW Engineers and Product Development leadership</w:t>
      </w:r>
    </w:p>
    <w:p>
      <w:pPr>
        <w:pStyle w:val="Compact"/>
        <w:numPr>
          <w:numId w:val="1001"/>
          <w:ilvl w:val="0"/>
        </w:numPr>
      </w:pPr>
      <w:r>
        <w:t xml:space="preserve">Drive the creation and reviews of QA engineers test plans</w:t>
      </w:r>
    </w:p>
    <w:p>
      <w:pPr>
        <w:pStyle w:val="Compact"/>
        <w:numPr>
          <w:numId w:val="1001"/>
          <w:ilvl w:val="0"/>
        </w:numPr>
      </w:pPr>
      <w:r>
        <w:t xml:space="preserve">Track and report on the state of the testing phase and overall product quality during development phase with defined data and metrics</w:t>
      </w:r>
    </w:p>
    <w:p>
      <w:pPr>
        <w:pStyle w:val="Compact"/>
        <w:numPr>
          <w:numId w:val="1001"/>
          <w:ilvl w:val="0"/>
        </w:numPr>
      </w:pPr>
      <w:r>
        <w:t xml:space="preserve">Provide technical leadership to the test engineering team</w:t>
      </w:r>
    </w:p>
    <w:p>
      <w:pPr>
        <w:pStyle w:val="Compact"/>
        <w:numPr>
          <w:numId w:val="1001"/>
          <w:ilvl w:val="0"/>
        </w:numPr>
      </w:pPr>
      <w:r>
        <w:t xml:space="preserve">Manages senior level technical professionals</w:t>
      </w:r>
    </w:p>
    <w:p>
      <w:pPr>
        <w:pStyle w:val="Heading2"/>
      </w:pPr>
      <w:bookmarkStart w:id="23" w:name="qualifications-for-test-manager"/>
      <w:r>
        <w:t xml:space="preserve">Qualifications for test manager</w:t>
      </w:r>
      <w:bookmarkEnd w:id="23"/>
    </w:p>
    <w:p>
      <w:pPr>
        <w:pStyle w:val="Compact"/>
        <w:numPr>
          <w:numId w:val="1002"/>
          <w:ilvl w:val="0"/>
        </w:numPr>
      </w:pPr>
      <w:r>
        <w:t xml:space="preserve">Ownership of implementing standardised test framework to the programme</w:t>
      </w:r>
    </w:p>
    <w:p>
      <w:pPr>
        <w:pStyle w:val="Compact"/>
        <w:numPr>
          <w:numId w:val="1002"/>
          <w:ilvl w:val="0"/>
        </w:numPr>
      </w:pPr>
      <w:r>
        <w:t xml:space="preserve">Maintenance and updating of test documentation and frameworks</w:t>
      </w:r>
    </w:p>
    <w:p>
      <w:pPr>
        <w:pStyle w:val="Compact"/>
        <w:numPr>
          <w:numId w:val="1002"/>
          <w:ilvl w:val="0"/>
        </w:numPr>
      </w:pPr>
      <w:r>
        <w:t xml:space="preserve">Capability of independently identifying areas for potential production application outages and providing the business with various mitigation and remediation strategies that will allow for the facilitation, tracking and closure of defects and performance issues prior to deployment</w:t>
      </w:r>
    </w:p>
    <w:p>
      <w:pPr>
        <w:pStyle w:val="Compact"/>
        <w:numPr>
          <w:numId w:val="1002"/>
          <w:ilvl w:val="0"/>
        </w:numPr>
      </w:pPr>
      <w:r>
        <w:t xml:space="preserve">Experience leading regional test teams</w:t>
      </w:r>
    </w:p>
    <w:p>
      <w:pPr>
        <w:pStyle w:val="Compact"/>
        <w:numPr>
          <w:numId w:val="1002"/>
          <w:ilvl w:val="0"/>
        </w:numPr>
      </w:pPr>
      <w:r>
        <w:t xml:space="preserve">Capable forecasting and managing test budgets for a large project</w:t>
      </w:r>
    </w:p>
    <w:p>
      <w:pPr>
        <w:pStyle w:val="Compact"/>
        <w:numPr>
          <w:numId w:val="1002"/>
          <w:ilvl w:val="0"/>
        </w:numPr>
      </w:pPr>
      <w:r>
        <w:t xml:space="preserve">Able in coaching white / gray / black box and automation best practices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s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s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2021-10-28T18:29:48Z</dcterms:created>
  <dcterms:modified xsi:type="dcterms:W3CDTF">2021-10-28T18:29:48Z</dcterms:modified>
</cp:coreProperties>
</file>