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https://www.velvetjobs.com/job-descriptions/test-engineering-manager</w:t>
        </w:r>
      </w:hyperlink>
    </w:p>
    <w:p>
      <w:pPr>
        <w:pStyle w:val="Heading1"/>
      </w:pPr>
      <w:bookmarkStart w:id="21" w:name="example-of-test-engineering-manager-job-description"/>
      <w:r>
        <w:t xml:space="preserve">Example of Test Engineering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test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ing-manager"/>
      <w:r>
        <w:t xml:space="preserve">Responsibilities for test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Encourage creativity and innovation within their teams</w:t>
      </w:r>
    </w:p>
    <w:p>
      <w:pPr>
        <w:pStyle w:val="Compact"/>
        <w:numPr>
          <w:numId w:val="1001"/>
          <w:ilvl w:val="0"/>
        </w:numPr>
      </w:pPr>
      <w:r>
        <w:t xml:space="preserve">Provide practical input for strategic technology decisions and support the preparation of Technology Roadmaps</w:t>
      </w:r>
    </w:p>
    <w:p>
      <w:pPr>
        <w:pStyle w:val="Compact"/>
        <w:numPr>
          <w:numId w:val="1001"/>
          <w:ilvl w:val="0"/>
        </w:numPr>
      </w:pPr>
      <w:r>
        <w:t xml:space="preserve">Preparation, justification, negotiation and management of Cost Centre budgets</w:t>
      </w:r>
    </w:p>
    <w:p>
      <w:pPr>
        <w:pStyle w:val="Compact"/>
        <w:numPr>
          <w:numId w:val="1001"/>
          <w:ilvl w:val="0"/>
        </w:numPr>
      </w:pPr>
      <w:r>
        <w:t xml:space="preserve">Hire, lead and develop QA Engineers and Development Engineers in Test</w:t>
      </w:r>
    </w:p>
    <w:p>
      <w:pPr>
        <w:pStyle w:val="Compact"/>
        <w:numPr>
          <w:numId w:val="1001"/>
          <w:ilvl w:val="0"/>
        </w:numPr>
      </w:pPr>
      <w:r>
        <w:t xml:space="preserve">Prioritize and review the creation and execution of test specifications, test plans and test cases</w:t>
      </w:r>
    </w:p>
    <w:p>
      <w:pPr>
        <w:pStyle w:val="Compact"/>
        <w:numPr>
          <w:numId w:val="1001"/>
          <w:ilvl w:val="0"/>
        </w:numPr>
      </w:pPr>
      <w:r>
        <w:t xml:space="preserve">Manage a group of engineers supporting a variety of ISD, Fuzing and other production programs</w:t>
      </w:r>
    </w:p>
    <w:p>
      <w:pPr>
        <w:pStyle w:val="Compact"/>
        <w:numPr>
          <w:numId w:val="1001"/>
          <w:ilvl w:val="0"/>
        </w:numPr>
      </w:pPr>
      <w:r>
        <w:t xml:space="preserve">Conduct resource planning, allocation and management to meet staffing and department budget goals</w:t>
      </w:r>
    </w:p>
    <w:p>
      <w:pPr>
        <w:pStyle w:val="Compact"/>
        <w:numPr>
          <w:numId w:val="1001"/>
          <w:ilvl w:val="0"/>
        </w:numPr>
      </w:pPr>
      <w:r>
        <w:t xml:space="preserve">Collaborate with and direct engineers to ensure program goals are understood &amp; achieved, technical solutions satisfy customer requirements, and product development adheres to and complies with ATK processes and standards</w:t>
      </w:r>
    </w:p>
    <w:p>
      <w:pPr>
        <w:pStyle w:val="Compact"/>
        <w:numPr>
          <w:numId w:val="1001"/>
          <w:ilvl w:val="0"/>
        </w:numPr>
      </w:pPr>
      <w:r>
        <w:t xml:space="preserve">Supervise a group of 5-10 test software and hardware development engineers working various programs</w:t>
      </w:r>
    </w:p>
    <w:p>
      <w:pPr>
        <w:pStyle w:val="Compact"/>
        <w:numPr>
          <w:numId w:val="1001"/>
          <w:ilvl w:val="0"/>
        </w:numPr>
      </w:pPr>
      <w:r>
        <w:t xml:space="preserve">Perform yearly goal setting</w:t>
      </w:r>
    </w:p>
    <w:p>
      <w:pPr>
        <w:pStyle w:val="Heading2"/>
      </w:pPr>
      <w:bookmarkStart w:id="23" w:name="qualifications-for-test-engineering-manager"/>
      <w:r>
        <w:t xml:space="preserve">Qualifications for test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engineering background with previous management and leadership experience of systems engineering (ideally control systems engineering/ PLC/ SCADA) and software development test environments</w:t>
      </w:r>
    </w:p>
    <w:p>
      <w:pPr>
        <w:pStyle w:val="Compact"/>
        <w:numPr>
          <w:numId w:val="1002"/>
          <w:ilvl w:val="0"/>
        </w:numPr>
      </w:pPr>
      <w:r>
        <w:t xml:space="preserve">Proven experience in the selection and use of configuration management and change control tools and tester productivity to support systems and Power SCADA</w:t>
      </w:r>
    </w:p>
    <w:p>
      <w:pPr>
        <w:pStyle w:val="Compact"/>
        <w:numPr>
          <w:numId w:val="1002"/>
          <w:ilvl w:val="0"/>
        </w:numPr>
      </w:pPr>
      <w:r>
        <w:t xml:space="preserve">Knowledge of testing interfaces using common Serial and Ethernet protocols</w:t>
      </w:r>
    </w:p>
    <w:p>
      <w:pPr>
        <w:pStyle w:val="Compact"/>
        <w:numPr>
          <w:numId w:val="1002"/>
          <w:ilvl w:val="0"/>
        </w:numPr>
      </w:pPr>
      <w:r>
        <w:t xml:space="preserve">Experience of testing embedded software systems is desirable</w:t>
      </w:r>
    </w:p>
    <w:p>
      <w:pPr>
        <w:pStyle w:val="Compact"/>
        <w:numPr>
          <w:numId w:val="1002"/>
          <w:ilvl w:val="0"/>
        </w:numPr>
      </w:pPr>
      <w:r>
        <w:t xml:space="preserve">Experience of Commissioning and Site Acceptance Testing of complex systems</w:t>
      </w:r>
    </w:p>
    <w:p>
      <w:pPr>
        <w:pStyle w:val="Compact"/>
        <w:numPr>
          <w:numId w:val="1002"/>
          <w:ilvl w:val="0"/>
        </w:numPr>
      </w:pPr>
      <w:r>
        <w:t xml:space="preserve">Experience of testing .Net/SQL Server applications and web based solutions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