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https://www.velvetjobs.com/job-descriptions/test-engineering-manager</w:t>
        </w:r>
      </w:hyperlink>
    </w:p>
    <w:p>
      <w:pPr>
        <w:pStyle w:val="Heading1"/>
      </w:pPr>
      <w:bookmarkStart w:id="21" w:name="example-of-test-engineering-manager-job-description"/>
      <w:r>
        <w:t xml:space="preserve">Example of Test Engineering Manager Job Description</w:t>
      </w:r>
      <w:bookmarkEnd w:id="21"/>
    </w:p>
    <w:p>
      <w:pPr>
        <w:pStyle w:val="Compact"/>
      </w:pPr>
      <w:r>
        <w:t xml:space="preserve">Our innovative and growing company is looking for a test engineering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st-engineering-manager"/>
      <w:r>
        <w:t xml:space="preserve">Responsibilities for test engineering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communicate and promote the value of testing within the business</w:t>
      </w:r>
    </w:p>
    <w:p>
      <w:pPr>
        <w:pStyle w:val="Compact"/>
        <w:numPr>
          <w:numId w:val="1001"/>
          <w:ilvl w:val="0"/>
        </w:numPr>
      </w:pPr>
      <w:r>
        <w:t xml:space="preserve">Communicate the business vision to direct reporting staff</w:t>
      </w:r>
    </w:p>
    <w:p>
      <w:pPr>
        <w:pStyle w:val="Compact"/>
        <w:numPr>
          <w:numId w:val="1001"/>
          <w:ilvl w:val="0"/>
        </w:numPr>
      </w:pPr>
      <w:r>
        <w:t xml:space="preserve">Translate business strategic goals into meaningful engineering-focused objectives and cascade through direct/indirect reports</w:t>
      </w:r>
    </w:p>
    <w:p>
      <w:pPr>
        <w:pStyle w:val="Compact"/>
        <w:numPr>
          <w:numId w:val="1001"/>
          <w:ilvl w:val="0"/>
        </w:numPr>
      </w:pPr>
      <w:r>
        <w:t xml:space="preserve">Plan, co-ordinate and manage allocated resources, people and facilities</w:t>
      </w:r>
    </w:p>
    <w:p>
      <w:pPr>
        <w:pStyle w:val="Compact"/>
        <w:numPr>
          <w:numId w:val="1001"/>
          <w:ilvl w:val="0"/>
        </w:numPr>
      </w:pPr>
      <w:r>
        <w:t xml:space="preserve">Ensure all staff obtain and retain task-specific competencies required to discharge their duties, with external verification/certification as appropriate</w:t>
      </w:r>
    </w:p>
    <w:p>
      <w:pPr>
        <w:pStyle w:val="Compact"/>
        <w:numPr>
          <w:numId w:val="1001"/>
          <w:ilvl w:val="0"/>
        </w:numPr>
      </w:pPr>
      <w:r>
        <w:t xml:space="preserve">Co-ordinate staff recruitment, development and training to meet current and future business needs of their allocated engineering domain</w:t>
      </w:r>
    </w:p>
    <w:p>
      <w:pPr>
        <w:pStyle w:val="Compact"/>
        <w:numPr>
          <w:numId w:val="1001"/>
          <w:ilvl w:val="0"/>
        </w:numPr>
      </w:pPr>
      <w:r>
        <w:t xml:space="preserve">Manage staff objective setting, work allocation, performance assessment, recognition and disciplinary procedures</w:t>
      </w:r>
    </w:p>
    <w:p>
      <w:pPr>
        <w:pStyle w:val="Compact"/>
        <w:numPr>
          <w:numId w:val="1001"/>
          <w:ilvl w:val="0"/>
        </w:numPr>
      </w:pPr>
      <w:r>
        <w:t xml:space="preserve">Develop and implement strategies to improve business efficiency within their allocated engineering domain, including process improvement, outsourcing, resourcing, technology, tooling, utilisation and re-use</w:t>
      </w:r>
    </w:p>
    <w:p>
      <w:pPr>
        <w:pStyle w:val="Compact"/>
        <w:numPr>
          <w:numId w:val="1001"/>
          <w:ilvl w:val="0"/>
        </w:numPr>
      </w:pPr>
      <w:r>
        <w:t xml:space="preserve">Ensure the appropriate standards, processes, procedures, and tools are applied throughout the engineering and development life cycle</w:t>
      </w:r>
    </w:p>
    <w:p>
      <w:pPr>
        <w:pStyle w:val="Compact"/>
        <w:numPr>
          <w:numId w:val="1001"/>
          <w:ilvl w:val="0"/>
        </w:numPr>
      </w:pPr>
      <w:r>
        <w:t xml:space="preserve">Provide estimates for project and product engineering activities for tenders with regard to resources, plans, technology, risk and process</w:t>
      </w:r>
    </w:p>
    <w:p>
      <w:pPr>
        <w:pStyle w:val="Heading2"/>
      </w:pPr>
      <w:bookmarkStart w:id="23" w:name="qualifications-for-test-engineering-manager"/>
      <w:r>
        <w:t xml:space="preserve">Qualifications for test engineering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know your way around the financial world</w:t>
      </w:r>
    </w:p>
    <w:p>
      <w:pPr>
        <w:pStyle w:val="Compact"/>
        <w:numPr>
          <w:numId w:val="1002"/>
          <w:ilvl w:val="0"/>
        </w:numPr>
      </w:pPr>
      <w:r>
        <w:t xml:space="preserve">You have HP Quality Centre — or similar tools — in your kit</w:t>
      </w:r>
    </w:p>
    <w:p>
      <w:pPr>
        <w:pStyle w:val="Compact"/>
        <w:numPr>
          <w:numId w:val="1002"/>
          <w:ilvl w:val="0"/>
        </w:numPr>
      </w:pPr>
      <w:r>
        <w:t xml:space="preserve">You are familiar with test automation and performance tests</w:t>
      </w:r>
    </w:p>
    <w:p>
      <w:pPr>
        <w:pStyle w:val="Compact"/>
        <w:numPr>
          <w:numId w:val="1002"/>
          <w:ilvl w:val="0"/>
        </w:numPr>
      </w:pPr>
      <w:r>
        <w:t xml:space="preserve">You have experience with hardware and infrastructure</w:t>
      </w:r>
    </w:p>
    <w:p>
      <w:pPr>
        <w:pStyle w:val="Compact"/>
        <w:numPr>
          <w:numId w:val="1002"/>
          <w:ilvl w:val="0"/>
        </w:numPr>
      </w:pPr>
      <w:r>
        <w:t xml:space="preserve">You have an ISTQB certificate for software testing or the equivalent experience</w:t>
      </w:r>
    </w:p>
    <w:p>
      <w:pPr>
        <w:pStyle w:val="Compact"/>
        <w:numPr>
          <w:numId w:val="1002"/>
          <w:ilvl w:val="0"/>
        </w:numPr>
      </w:pPr>
      <w:r>
        <w:t xml:space="preserve">Degree in related field ( Electrical /Electronics/ Mechatronics/Mechanical)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enginee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enginee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2021-10-28T13:36:35Z</dcterms:created>
  <dcterms:modified xsi:type="dcterms:W3CDTF">2021-10-28T13:36:35Z</dcterms:modified>
</cp:coreProperties>
</file>