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https://www.velvetjobs.com/job-descriptions/test-engineering-manager</w:t>
        </w:r>
      </w:hyperlink>
    </w:p>
    <w:p>
      <w:pPr>
        <w:pStyle w:val="Heading1"/>
      </w:pPr>
      <w:bookmarkStart w:id="21" w:name="example-of-test-engineering-manager-job-description"/>
      <w:r>
        <w:t xml:space="preserve">Example of Test Engineering Manager Job Description</w:t>
      </w:r>
      <w:bookmarkEnd w:id="21"/>
    </w:p>
    <w:p>
      <w:pPr>
        <w:pStyle w:val="Compact"/>
      </w:pPr>
      <w:r>
        <w:t xml:space="preserve">Our growing company is hiring for a test engineering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st-engineering-manager"/>
      <w:r>
        <w:t xml:space="preserve">Responsibilities for test engineering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scheduling and assessing staffing needs</w:t>
      </w:r>
    </w:p>
    <w:p>
      <w:pPr>
        <w:pStyle w:val="Compact"/>
        <w:numPr>
          <w:numId w:val="1001"/>
          <w:ilvl w:val="0"/>
        </w:numPr>
      </w:pPr>
      <w:r>
        <w:t xml:space="preserve">Participate in the preparation of proposals seeking new business</w:t>
      </w:r>
    </w:p>
    <w:p>
      <w:pPr>
        <w:pStyle w:val="Compact"/>
        <w:numPr>
          <w:numId w:val="1001"/>
          <w:ilvl w:val="0"/>
        </w:numPr>
      </w:pPr>
      <w:r>
        <w:t xml:space="preserve">Stays abreast of the business activities related to area of responsibility both within the company and within the industry</w:t>
      </w:r>
    </w:p>
    <w:p>
      <w:pPr>
        <w:pStyle w:val="Compact"/>
        <w:numPr>
          <w:numId w:val="1001"/>
          <w:ilvl w:val="0"/>
        </w:numPr>
      </w:pPr>
      <w:r>
        <w:t xml:space="preserve">Budget management as approved for the team and manage capital procurement as needed</w:t>
      </w:r>
    </w:p>
    <w:p>
      <w:pPr>
        <w:pStyle w:val="Compact"/>
        <w:numPr>
          <w:numId w:val="1001"/>
          <w:ilvl w:val="0"/>
        </w:numPr>
      </w:pPr>
      <w:r>
        <w:t xml:space="preserve">Represent Micron SSD test interests/concerns with subcon engagements</w:t>
      </w:r>
    </w:p>
    <w:p>
      <w:pPr>
        <w:pStyle w:val="Compact"/>
        <w:numPr>
          <w:numId w:val="1001"/>
          <w:ilvl w:val="0"/>
        </w:numPr>
      </w:pPr>
      <w:r>
        <w:t xml:space="preserve">Confers with staff personnel to plan and resolve technical or administrative problems affecting production or development projects</w:t>
      </w:r>
    </w:p>
    <w:p>
      <w:pPr>
        <w:pStyle w:val="Compact"/>
        <w:numPr>
          <w:numId w:val="1001"/>
          <w:ilvl w:val="0"/>
        </w:numPr>
      </w:pPr>
      <w:r>
        <w:t xml:space="preserve">Provides resources for a variety of programs and initiatives</w:t>
      </w:r>
    </w:p>
    <w:p>
      <w:pPr>
        <w:pStyle w:val="Compact"/>
        <w:numPr>
          <w:numId w:val="1001"/>
          <w:ilvl w:val="0"/>
        </w:numPr>
      </w:pPr>
      <w:r>
        <w:t xml:space="preserve">Assures compliance with project plans and project management processes that result in on time</w:t>
      </w:r>
    </w:p>
    <w:p>
      <w:pPr>
        <w:pStyle w:val="Compact"/>
        <w:numPr>
          <w:numId w:val="1001"/>
          <w:ilvl w:val="0"/>
        </w:numPr>
      </w:pPr>
      <w:r>
        <w:t xml:space="preserve">And within budget delivery of test equipment systems</w:t>
      </w:r>
    </w:p>
    <w:p>
      <w:pPr>
        <w:pStyle w:val="Compact"/>
        <w:numPr>
          <w:numId w:val="1001"/>
          <w:ilvl w:val="0"/>
        </w:numPr>
      </w:pPr>
      <w:r>
        <w:t xml:space="preserve">Champions initiatives that will significantly improve productivity across the NSE including CTA/NETA</w:t>
      </w:r>
    </w:p>
    <w:p>
      <w:pPr>
        <w:pStyle w:val="Heading2"/>
      </w:pPr>
      <w:bookmarkStart w:id="23" w:name="qualifications-for-test-engineering-manager"/>
      <w:r>
        <w:t xml:space="preserve">Qualifications for test engineering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support and direction to direct reports located in WPB [West Palm Beach] global engine center partner sites</w:t>
      </w:r>
    </w:p>
    <w:p>
      <w:pPr>
        <w:pStyle w:val="Compact"/>
        <w:numPr>
          <w:numId w:val="1002"/>
          <w:ilvl w:val="0"/>
        </w:numPr>
      </w:pPr>
      <w:r>
        <w:t xml:space="preserve">At least 4 years experience managing technical professionals and technical staff in engineering and design activities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 or Electrical Engineering with minimum of 7 years of relevant experience in software quality</w:t>
      </w:r>
    </w:p>
    <w:p>
      <w:pPr>
        <w:pStyle w:val="Compact"/>
        <w:numPr>
          <w:numId w:val="1002"/>
          <w:ilvl w:val="0"/>
        </w:numPr>
      </w:pPr>
      <w:r>
        <w:t xml:space="preserve">Must be able to work constructively in a team-oriented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PCIe, Infiniband</w:t>
      </w:r>
    </w:p>
    <w:p>
      <w:pPr>
        <w:pStyle w:val="Compact"/>
        <w:numPr>
          <w:numId w:val="1002"/>
          <w:ilvl w:val="0"/>
        </w:numPr>
      </w:pPr>
      <w:r>
        <w:t xml:space="preserve">Develop and implement plans that result in an optimal mix of staffing and sourcing to achieve project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-engineer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-engineer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2021-10-28T12:59:28Z</dcterms:created>
  <dcterms:modified xsi:type="dcterms:W3CDTF">2021-10-28T12:59:28Z</dcterms:modified>
</cp:coreProperties>
</file>