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</w:t>
        </w:r>
      </w:hyperlink>
    </w:p>
    <w:p>
      <w:pPr>
        <w:pStyle w:val="Heading1"/>
      </w:pPr>
      <w:bookmarkStart w:id="21" w:name="example-of-test-engineer-job-description"/>
      <w:r>
        <w:t xml:space="preserve">Example of Test Engineer Job Description</w:t>
      </w:r>
      <w:bookmarkEnd w:id="21"/>
    </w:p>
    <w:p>
      <w:pPr>
        <w:pStyle w:val="Compact"/>
      </w:pPr>
      <w:r>
        <w:t xml:space="preserve">Our growing company is hiring for a test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engineer"/>
      <w:r>
        <w:t xml:space="preserve">Responsibilities for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mfg ops and product team to design, develop, implement and deploy test strategies, test plans and test processes for a group of products</w:t>
      </w:r>
    </w:p>
    <w:p>
      <w:pPr>
        <w:pStyle w:val="Compact"/>
        <w:numPr>
          <w:numId w:val="1001"/>
          <w:ilvl w:val="0"/>
        </w:numPr>
      </w:pPr>
      <w:r>
        <w:t xml:space="preserve">Completes test programs and scripts for Cisco and manages test programs and control</w:t>
      </w:r>
    </w:p>
    <w:p>
      <w:pPr>
        <w:pStyle w:val="Compact"/>
        <w:numPr>
          <w:numId w:val="1001"/>
          <w:ilvl w:val="0"/>
        </w:numPr>
      </w:pPr>
      <w:r>
        <w:t xml:space="preserve">Oversees delivery and assembly of test equipment</w:t>
      </w:r>
    </w:p>
    <w:p>
      <w:pPr>
        <w:pStyle w:val="Compact"/>
        <w:numPr>
          <w:numId w:val="1001"/>
          <w:ilvl w:val="0"/>
        </w:numPr>
      </w:pPr>
      <w:r>
        <w:t xml:space="preserve">Identify anomalies &amp; necessary enhancements to diagnostics deployed in manufacturing and works with Cisco teams to drive to corrective action</w:t>
      </w:r>
    </w:p>
    <w:p>
      <w:pPr>
        <w:pStyle w:val="Compact"/>
        <w:numPr>
          <w:numId w:val="1001"/>
          <w:ilvl w:val="0"/>
        </w:numPr>
      </w:pPr>
      <w:r>
        <w:t xml:space="preserve">Ensure manufacturing test capacity is sufficient for material requirements plan (MRP) and works with CM teams on its management and review</w:t>
      </w:r>
    </w:p>
    <w:p>
      <w:pPr>
        <w:pStyle w:val="Compact"/>
        <w:numPr>
          <w:numId w:val="1001"/>
          <w:ilvl w:val="0"/>
        </w:numPr>
      </w:pPr>
      <w:r>
        <w:t xml:space="preserve">Engages in both sustaining and NPI support activities</w:t>
      </w:r>
    </w:p>
    <w:p>
      <w:pPr>
        <w:pStyle w:val="Compact"/>
        <w:numPr>
          <w:numId w:val="1001"/>
          <w:ilvl w:val="0"/>
        </w:numPr>
      </w:pPr>
      <w:r>
        <w:t xml:space="preserve">Setup and support current portable data acquisition systems and data loggers</w:t>
      </w:r>
    </w:p>
    <w:p>
      <w:pPr>
        <w:pStyle w:val="Compact"/>
        <w:numPr>
          <w:numId w:val="1001"/>
          <w:ilvl w:val="0"/>
        </w:numPr>
      </w:pPr>
      <w:r>
        <w:t xml:space="preserve">Develop next generation of portable data loggers and data acquisition systems</w:t>
      </w:r>
    </w:p>
    <w:p>
      <w:pPr>
        <w:pStyle w:val="Compact"/>
        <w:numPr>
          <w:numId w:val="1001"/>
          <w:ilvl w:val="0"/>
        </w:numPr>
      </w:pPr>
      <w:r>
        <w:t xml:space="preserve">Support instrumentation needs including</w:t>
      </w:r>
    </w:p>
    <w:p>
      <w:pPr>
        <w:pStyle w:val="Compact"/>
        <w:numPr>
          <w:numId w:val="1001"/>
          <w:ilvl w:val="0"/>
        </w:numPr>
      </w:pPr>
      <w:r>
        <w:t xml:space="preserve">Work with engineers and technicians in development of component level test fixtures</w:t>
      </w:r>
    </w:p>
    <w:p>
      <w:pPr>
        <w:pStyle w:val="Heading2"/>
      </w:pPr>
      <w:bookmarkStart w:id="23" w:name="qualifications-for-test-engineer"/>
      <w:r>
        <w:t xml:space="preserve">Qualifications for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background in testing principles, instrumentation and processes</w:t>
      </w:r>
    </w:p>
    <w:p>
      <w:pPr>
        <w:pStyle w:val="Compact"/>
        <w:numPr>
          <w:numId w:val="1002"/>
          <w:ilvl w:val="0"/>
        </w:numPr>
      </w:pPr>
      <w:r>
        <w:t xml:space="preserve">Design best-in-class performance testing approaches and plans for enterprise-wide projects</w:t>
      </w:r>
    </w:p>
    <w:p>
      <w:pPr>
        <w:pStyle w:val="Compact"/>
        <w:numPr>
          <w:numId w:val="1002"/>
          <w:ilvl w:val="0"/>
        </w:numPr>
      </w:pPr>
      <w:r>
        <w:t xml:space="preserve">Work tightly with application development, architecture, infrastructure and engineering groups for performance testing and application analysis initiatives to define success criteria and evaluation methodologies</w:t>
      </w:r>
    </w:p>
    <w:p>
      <w:pPr>
        <w:pStyle w:val="Compact"/>
        <w:numPr>
          <w:numId w:val="1002"/>
          <w:ilvl w:val="0"/>
        </w:numPr>
      </w:pPr>
      <w:r>
        <w:t xml:space="preserve">Work closely with the test management team to establish performance testing criteria</w:t>
      </w:r>
    </w:p>
    <w:p>
      <w:pPr>
        <w:pStyle w:val="Compact"/>
        <w:numPr>
          <w:numId w:val="1002"/>
          <w:ilvl w:val="0"/>
        </w:numPr>
      </w:pPr>
      <w:r>
        <w:t xml:space="preserve">Must possess a strong knowledge of enterprise application architecture and technologies Must also have a strong understanding of the monitoring solutions and KPIs used to determine availability and performance of these technology stacks</w:t>
      </w:r>
    </w:p>
    <w:p>
      <w:pPr>
        <w:pStyle w:val="Compact"/>
        <w:numPr>
          <w:numId w:val="1002"/>
          <w:ilvl w:val="0"/>
        </w:numPr>
      </w:pPr>
      <w:r>
        <w:t xml:space="preserve">Must be well versed in using LoadRunner and JMeter for advanced test script development beyond the built-in record and playback capabilities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2021-10-28T13:02:25Z</dcterms:created>
  <dcterms:modified xsi:type="dcterms:W3CDTF">2021-10-28T13:02:25Z</dcterms:modified>
</cp:coreProperties>
</file>