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https://www.velvetjobs.com/job-descriptions/test-engineer-software</w:t>
        </w:r>
      </w:hyperlink>
    </w:p>
    <w:p>
      <w:pPr>
        <w:pStyle w:val="Heading1"/>
      </w:pPr>
      <w:bookmarkStart w:id="21" w:name="example-of-test-engineer-software-job-description"/>
      <w:r>
        <w:t xml:space="preserve">Example of Test Engineer Software Job Description</w:t>
      </w:r>
      <w:bookmarkEnd w:id="21"/>
    </w:p>
    <w:p>
      <w:pPr>
        <w:pStyle w:val="Compact"/>
      </w:pPr>
      <w:r>
        <w:t xml:space="preserve">Our innovative and growing company is hiring for a test engineer software. To join our growing team, please review the list of responsibilities and qualifications.</w:t>
      </w:r>
    </w:p>
    <w:p>
      <w:pPr>
        <w:pStyle w:val="Heading2"/>
      </w:pPr>
      <w:bookmarkStart w:id="22" w:name="responsibilities-for-test-engineer-software"/>
      <w:r>
        <w:t xml:space="preserve">Responsibilities for test engineer software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Interact directly with agile development team to produce releasable features each sprint</w:t>
      </w:r>
    </w:p>
    <w:p>
      <w:pPr>
        <w:pStyle w:val="Compact"/>
        <w:numPr>
          <w:numId w:val="1001"/>
          <w:ilvl w:val="0"/>
        </w:numPr>
      </w:pPr>
      <w:r>
        <w:t xml:space="preserve">Actively track and incorporate software testing best practices and tools</w:t>
      </w:r>
    </w:p>
    <w:p>
      <w:pPr>
        <w:pStyle w:val="Compact"/>
        <w:numPr>
          <w:numId w:val="1001"/>
          <w:ilvl w:val="0"/>
        </w:numPr>
      </w:pPr>
      <w:r>
        <w:t xml:space="preserve">Develop test strategies and automate tests using test frameworks and QA services</w:t>
      </w:r>
    </w:p>
    <w:p>
      <w:pPr>
        <w:pStyle w:val="Compact"/>
        <w:numPr>
          <w:numId w:val="1001"/>
          <w:ilvl w:val="0"/>
        </w:numPr>
      </w:pPr>
      <w:r>
        <w:t xml:space="preserve">Analyze data to identify trends and recommend corrective actions</w:t>
      </w:r>
    </w:p>
    <w:p>
      <w:pPr>
        <w:pStyle w:val="Compact"/>
        <w:numPr>
          <w:numId w:val="1001"/>
          <w:ilvl w:val="0"/>
        </w:numPr>
      </w:pPr>
      <w:r>
        <w:t xml:space="preserve">Review Epics/user stories to ensure full understanding of individual deliverables</w:t>
      </w:r>
    </w:p>
    <w:p>
      <w:pPr>
        <w:pStyle w:val="Compact"/>
        <w:numPr>
          <w:numId w:val="1001"/>
          <w:ilvl w:val="0"/>
        </w:numPr>
      </w:pPr>
      <w:r>
        <w:t xml:space="preserve">Collaborate with other Integration team members to ensure quality standards are being met consistently</w:t>
      </w:r>
    </w:p>
    <w:p>
      <w:pPr>
        <w:pStyle w:val="Compact"/>
        <w:numPr>
          <w:numId w:val="1001"/>
          <w:ilvl w:val="0"/>
        </w:numPr>
      </w:pPr>
      <w:r>
        <w:t xml:space="preserve">Backend service testing on Microsoft platform in Oracle environment</w:t>
      </w:r>
    </w:p>
    <w:p>
      <w:pPr>
        <w:pStyle w:val="Compact"/>
        <w:numPr>
          <w:numId w:val="1001"/>
          <w:ilvl w:val="0"/>
        </w:numPr>
      </w:pPr>
      <w:r>
        <w:t xml:space="preserve">Identify test requirements from epics/user stories</w:t>
      </w:r>
    </w:p>
    <w:p>
      <w:pPr>
        <w:pStyle w:val="Compact"/>
        <w:numPr>
          <w:numId w:val="1001"/>
          <w:ilvl w:val="0"/>
        </w:numPr>
      </w:pPr>
      <w:r>
        <w:t xml:space="preserve">Ensure that validated deliverables meet the requirements</w:t>
      </w:r>
    </w:p>
    <w:p>
      <w:pPr>
        <w:pStyle w:val="Compact"/>
        <w:numPr>
          <w:numId w:val="1001"/>
          <w:ilvl w:val="0"/>
        </w:numPr>
      </w:pPr>
      <w:r>
        <w:t xml:space="preserve">Isolate, replicate, report and verify defect fixes</w:t>
      </w:r>
    </w:p>
    <w:p>
      <w:pPr>
        <w:pStyle w:val="Heading2"/>
      </w:pPr>
      <w:bookmarkStart w:id="23" w:name="qualifications-for-test-engineer-software"/>
      <w:r>
        <w:t xml:space="preserve">Qualifications for test engineer software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reading schematics and using electronic test equipment</w:t>
      </w:r>
    </w:p>
    <w:p>
      <w:pPr>
        <w:pStyle w:val="Compact"/>
        <w:numPr>
          <w:numId w:val="1002"/>
          <w:ilvl w:val="0"/>
        </w:numPr>
      </w:pPr>
      <w:r>
        <w:t xml:space="preserve">Industry experience in medical device or embedded device design/test</w:t>
      </w:r>
    </w:p>
    <w:p>
      <w:pPr>
        <w:pStyle w:val="Compact"/>
        <w:numPr>
          <w:numId w:val="1002"/>
          <w:ilvl w:val="0"/>
        </w:numPr>
      </w:pPr>
      <w:r>
        <w:t xml:space="preserve">Experience working in an FDA regulated environment is preferred</w:t>
      </w:r>
    </w:p>
    <w:p>
      <w:pPr>
        <w:pStyle w:val="Compact"/>
        <w:numPr>
          <w:numId w:val="1002"/>
          <w:ilvl w:val="0"/>
        </w:numPr>
      </w:pPr>
      <w:r>
        <w:t xml:space="preserve">CCNP certification or higher is desired</w:t>
      </w:r>
    </w:p>
    <w:p>
      <w:pPr>
        <w:pStyle w:val="Compact"/>
        <w:numPr>
          <w:numId w:val="1002"/>
          <w:ilvl w:val="0"/>
        </w:numPr>
      </w:pPr>
      <w:r>
        <w:t xml:space="preserve">Bachelor's and 5 or more years' experience, Master's degree with 3 or more years' experience or PhD degree with experience or an equivalent combination of education and experience</w:t>
      </w:r>
    </w:p>
    <w:p>
      <w:pPr>
        <w:pStyle w:val="Compact"/>
        <w:numPr>
          <w:numId w:val="1002"/>
          <w:ilvl w:val="0"/>
        </w:numPr>
      </w:pPr>
      <w:r>
        <w:t xml:space="preserve">Must obtain and maintain DoD Secret Clearance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st-engineer-softwa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st-engineer-softw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2021-10-28T18:38:30Z</dcterms:created>
  <dcterms:modified xsi:type="dcterms:W3CDTF">2021-10-28T18:38:30Z</dcterms:modified>
</cp:coreProperties>
</file>