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https://www.velvetjobs.com/job-descriptions/terminal-manager</w:t>
        </w:r>
      </w:hyperlink>
    </w:p>
    <w:p>
      <w:pPr>
        <w:pStyle w:val="Heading1"/>
      </w:pPr>
      <w:bookmarkStart w:id="21" w:name="example-of-terminal-manager-job-description"/>
      <w:r>
        <w:t xml:space="preserve">Example of Terminal Manager Job Description</w:t>
      </w:r>
      <w:bookmarkEnd w:id="21"/>
    </w:p>
    <w:p>
      <w:pPr>
        <w:pStyle w:val="Compact"/>
      </w:pPr>
      <w:r>
        <w:t xml:space="preserve">Our company is looking for a terminal manager. To join our growing team, please review the list of responsibilities and qualifications.</w:t>
      </w:r>
    </w:p>
    <w:p>
      <w:pPr>
        <w:pStyle w:val="Heading2"/>
      </w:pPr>
      <w:bookmarkStart w:id="22" w:name="responsibilities-for-terminal-manager"/>
      <w:r>
        <w:t xml:space="preserve">Responsibilities for terminal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of the development of APMT standards to efficiently execute daily tasks within vessel operations with consideration to high productivity, safe operations and efficient utilization of equipment and labour</w:t>
      </w:r>
    </w:p>
    <w:p>
      <w:pPr>
        <w:pStyle w:val="Compact"/>
        <w:numPr>
          <w:numId w:val="1001"/>
          <w:ilvl w:val="0"/>
        </w:numPr>
      </w:pPr>
      <w:r>
        <w:t xml:space="preserve">Support targeted project initiatives within functional scope or on cross functional teams to help drive efficiency improvements</w:t>
      </w:r>
    </w:p>
    <w:p>
      <w:pPr>
        <w:pStyle w:val="Compact"/>
        <w:numPr>
          <w:numId w:val="1001"/>
          <w:ilvl w:val="0"/>
        </w:numPr>
      </w:pPr>
      <w:r>
        <w:t xml:space="preserve">Train and coach operational personnel on new standards and processes as developed and implemented</w:t>
      </w:r>
    </w:p>
    <w:p>
      <w:pPr>
        <w:pStyle w:val="Compact"/>
        <w:numPr>
          <w:numId w:val="1001"/>
          <w:ilvl w:val="0"/>
        </w:numPr>
      </w:pPr>
      <w:r>
        <w:t xml:space="preserve">Collaborate closely with other global functional experts insuring alignment of processes and tasks within terminals and functions to drive end to end efficiencies</w:t>
      </w:r>
    </w:p>
    <w:p>
      <w:pPr>
        <w:pStyle w:val="Compact"/>
        <w:numPr>
          <w:numId w:val="1001"/>
          <w:ilvl w:val="0"/>
        </w:numPr>
      </w:pPr>
      <w:r>
        <w:t xml:space="preserve">Assist when needed to solve terminal specific issues in support of their operational improvements</w:t>
      </w:r>
    </w:p>
    <w:p>
      <w:pPr>
        <w:pStyle w:val="Compact"/>
        <w:numPr>
          <w:numId w:val="1001"/>
          <w:ilvl w:val="0"/>
        </w:numPr>
      </w:pPr>
      <w:r>
        <w:t xml:space="preserve">Works intimately with vessel management at our terminals to develop and propagate best practices</w:t>
      </w:r>
    </w:p>
    <w:p>
      <w:pPr>
        <w:pStyle w:val="Compact"/>
        <w:numPr>
          <w:numId w:val="1001"/>
          <w:ilvl w:val="0"/>
        </w:numPr>
      </w:pPr>
      <w:r>
        <w:t xml:space="preserve">Support the drive towards innovation and the deployment of new technology where and when applicable</w:t>
      </w:r>
    </w:p>
    <w:p>
      <w:pPr>
        <w:pStyle w:val="Compact"/>
        <w:numPr>
          <w:numId w:val="1001"/>
          <w:ilvl w:val="0"/>
        </w:numPr>
      </w:pPr>
      <w:r>
        <w:t xml:space="preserve">Support the development and success of Subject Matter Experts (SME’s) networks to encourage and facilitate exchange of best practices between the terminals</w:t>
      </w:r>
    </w:p>
    <w:p>
      <w:pPr>
        <w:pStyle w:val="Compact"/>
        <w:numPr>
          <w:numId w:val="1001"/>
          <w:ilvl w:val="0"/>
        </w:numPr>
      </w:pPr>
      <w:r>
        <w:t xml:space="preserve">Promote and improve Safety</w:t>
      </w:r>
    </w:p>
    <w:p>
      <w:pPr>
        <w:pStyle w:val="Compact"/>
        <w:numPr>
          <w:numId w:val="1001"/>
          <w:ilvl w:val="0"/>
        </w:numPr>
      </w:pPr>
      <w:r>
        <w:t xml:space="preserve">Manage multiple concurrent projects (2-3) of advanced complexity or (4-6) of intermediate to basic complexity within the terminal applications area</w:t>
      </w:r>
    </w:p>
    <w:p>
      <w:pPr>
        <w:pStyle w:val="Heading2"/>
      </w:pPr>
      <w:bookmarkStart w:id="23" w:name="qualifications-for-terminal-manager"/>
      <w:r>
        <w:t xml:space="preserve">Qualifications for terminal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of managing a union and non-union workforce in an industrial setting</w:t>
      </w:r>
    </w:p>
    <w:p>
      <w:pPr>
        <w:pStyle w:val="Compact"/>
        <w:numPr>
          <w:numId w:val="1002"/>
          <w:ilvl w:val="0"/>
        </w:numPr>
      </w:pPr>
      <w:r>
        <w:t xml:space="preserve">Project management and financial acumen is required</w:t>
      </w:r>
    </w:p>
    <w:p>
      <w:pPr>
        <w:pStyle w:val="Compact"/>
        <w:numPr>
          <w:numId w:val="1002"/>
          <w:ilvl w:val="0"/>
        </w:numPr>
      </w:pPr>
      <w:r>
        <w:t xml:space="preserve">Intermediate to advanced computer skills required (Microsoft Office products)</w:t>
      </w:r>
    </w:p>
    <w:p>
      <w:pPr>
        <w:pStyle w:val="Compact"/>
        <w:numPr>
          <w:numId w:val="1002"/>
          <w:ilvl w:val="0"/>
        </w:numPr>
      </w:pPr>
      <w:r>
        <w:t xml:space="preserve">Intermediate to advanced math skills are required</w:t>
      </w:r>
    </w:p>
    <w:p>
      <w:pPr>
        <w:pStyle w:val="Compact"/>
        <w:numPr>
          <w:numId w:val="1002"/>
          <w:ilvl w:val="0"/>
        </w:numPr>
      </w:pPr>
      <w:r>
        <w:t xml:space="preserve">The ability to read, interpret and train others on documents such as safety rules operating/maintenance instructions and policies and procedures</w:t>
      </w:r>
    </w:p>
    <w:p>
      <w:pPr>
        <w:pStyle w:val="Compact"/>
        <w:numPr>
          <w:numId w:val="1002"/>
          <w:ilvl w:val="0"/>
        </w:numPr>
      </w:pPr>
      <w:r>
        <w:t xml:space="preserve">Develop alternative solutions, resolve problems, manage difficult situation, responds to internal/external requests for information to meet commitments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min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min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2021-10-28T13:11:50Z</dcterms:created>
  <dcterms:modified xsi:type="dcterms:W3CDTF">2021-10-28T13:11:50Z</dcterms:modified>
</cp:coreProperties>
</file>