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https://www.velvetjobs.com/job-descriptions/temporary-research</w:t>
        </w:r>
      </w:hyperlink>
    </w:p>
    <w:p>
      <w:pPr>
        <w:pStyle w:val="Heading1"/>
      </w:pPr>
      <w:bookmarkStart w:id="21" w:name="example-of-temporary-research-job-description"/>
      <w:r>
        <w:t xml:space="preserve">Example of Temporary , Research Job Description</w:t>
      </w:r>
      <w:bookmarkEnd w:id="21"/>
    </w:p>
    <w:p>
      <w:pPr>
        <w:pStyle w:val="Compact"/>
      </w:pPr>
      <w:r>
        <w:t xml:space="preserve">Our growing company is looking to fill the role of temporary , research.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emporary-research"/>
      <w:r>
        <w:t xml:space="preserve">Responsibilities for temporary , research</w:t>
      </w:r>
      <w:bookmarkEnd w:id="22"/>
    </w:p>
    <w:p>
      <w:pPr>
        <w:pStyle w:val="Compact"/>
        <w:numPr>
          <w:numId w:val="1001"/>
          <w:ilvl w:val="0"/>
        </w:numPr>
      </w:pPr>
      <w:r>
        <w:t xml:space="preserve">Perform procedures in soil and trace gas analysis</w:t>
      </w:r>
    </w:p>
    <w:p>
      <w:pPr>
        <w:pStyle w:val="Compact"/>
        <w:numPr>
          <w:numId w:val="1001"/>
          <w:ilvl w:val="0"/>
        </w:numPr>
      </w:pPr>
      <w:r>
        <w:t xml:space="preserve">Perform administrative functions such as assisting in projecting budgets and procuring laboratory supplies and equipment for field work and related analyses</w:t>
      </w:r>
    </w:p>
    <w:p>
      <w:pPr>
        <w:pStyle w:val="Compact"/>
        <w:numPr>
          <w:numId w:val="1001"/>
          <w:ilvl w:val="0"/>
        </w:numPr>
      </w:pPr>
      <w:r>
        <w:t xml:space="preserve">Design data collection and sampling methodologies</w:t>
      </w:r>
    </w:p>
    <w:p>
      <w:pPr>
        <w:pStyle w:val="Compact"/>
        <w:numPr>
          <w:numId w:val="1001"/>
          <w:ilvl w:val="0"/>
        </w:numPr>
      </w:pPr>
      <w:r>
        <w:t xml:space="preserve">Operate and maintain laboratory and experimental equipment such as trace gas analyzers, and assist in the design and fabrication of this research equipment</w:t>
      </w:r>
    </w:p>
    <w:p>
      <w:pPr>
        <w:pStyle w:val="Compact"/>
        <w:numPr>
          <w:numId w:val="1001"/>
          <w:ilvl w:val="0"/>
        </w:numPr>
      </w:pPr>
      <w:r>
        <w:t xml:space="preserve">Synthesize specific adsorbents based on polysaccharides and hybrid metal surfaces and polymeric nanoparticles</w:t>
      </w:r>
    </w:p>
    <w:p>
      <w:pPr>
        <w:pStyle w:val="Compact"/>
        <w:numPr>
          <w:numId w:val="1001"/>
          <w:ilvl w:val="0"/>
        </w:numPr>
      </w:pPr>
      <w:r>
        <w:t xml:space="preserve">Design and perform different types of proteins separation schemes for characterization of functionalized surfaces in terms of biomolecules and protein capacity and specificity</w:t>
      </w:r>
    </w:p>
    <w:p>
      <w:pPr>
        <w:pStyle w:val="Compact"/>
        <w:numPr>
          <w:numId w:val="1001"/>
          <w:ilvl w:val="0"/>
        </w:numPr>
      </w:pPr>
      <w:r>
        <w:t xml:space="preserve">Apply the developed technology to perform DNA, RNA, protein and peptide separations from biological fluids including serum, urine, sweat tears, saliva</w:t>
      </w:r>
    </w:p>
    <w:p>
      <w:pPr>
        <w:pStyle w:val="Compact"/>
        <w:numPr>
          <w:numId w:val="1001"/>
          <w:ilvl w:val="0"/>
        </w:numPr>
      </w:pPr>
      <w:r>
        <w:t xml:space="preserve">Prepare research proposals and manuscripts from the research results</w:t>
      </w:r>
    </w:p>
    <w:p>
      <w:pPr>
        <w:pStyle w:val="Compact"/>
        <w:numPr>
          <w:numId w:val="1001"/>
          <w:ilvl w:val="0"/>
        </w:numPr>
      </w:pPr>
      <w:r>
        <w:t xml:space="preserve">Mentor graduate and undergraduate students in the laboratory</w:t>
      </w:r>
    </w:p>
    <w:p>
      <w:pPr>
        <w:pStyle w:val="Compact"/>
        <w:numPr>
          <w:numId w:val="1001"/>
          <w:ilvl w:val="0"/>
        </w:numPr>
      </w:pPr>
      <w:r>
        <w:t xml:space="preserve">Comply with strict safety procedures</w:t>
      </w:r>
    </w:p>
    <w:p>
      <w:pPr>
        <w:pStyle w:val="Heading2"/>
      </w:pPr>
      <w:bookmarkStart w:id="23" w:name="qualifications-for-temporary-research"/>
      <w:r>
        <w:t xml:space="preserve">Qualifications for temporary , research</w:t>
      </w:r>
      <w:bookmarkEnd w:id="23"/>
    </w:p>
    <w:p>
      <w:pPr>
        <w:pStyle w:val="Compact"/>
        <w:numPr>
          <w:numId w:val="1002"/>
          <w:ilvl w:val="0"/>
        </w:numPr>
      </w:pPr>
      <w:r>
        <w:t xml:space="preserve">Experience administering moisture damage and volatile chemical signatures</w:t>
      </w:r>
    </w:p>
    <w:p>
      <w:pPr>
        <w:pStyle w:val="Compact"/>
        <w:numPr>
          <w:numId w:val="1002"/>
          <w:ilvl w:val="0"/>
        </w:numPr>
      </w:pPr>
      <w:r>
        <w:t xml:space="preserve">Ability to quantitatively track patterns over time</w:t>
      </w:r>
    </w:p>
    <w:p>
      <w:pPr>
        <w:pStyle w:val="Compact"/>
        <w:numPr>
          <w:numId w:val="1002"/>
          <w:ilvl w:val="0"/>
        </w:numPr>
      </w:pPr>
      <w:r>
        <w:t xml:space="preserve">Ability to determine the meaning of specific algorithms</w:t>
      </w:r>
    </w:p>
    <w:p>
      <w:pPr>
        <w:pStyle w:val="Compact"/>
        <w:numPr>
          <w:numId w:val="1002"/>
          <w:ilvl w:val="0"/>
        </w:numPr>
      </w:pPr>
      <w:r>
        <w:t xml:space="preserve">Experienced in chemical analysis techniques including Solid-phase microextraction (SPME), flame</w:t>
      </w:r>
    </w:p>
    <w:p>
      <w:pPr>
        <w:pStyle w:val="Compact"/>
        <w:numPr>
          <w:numId w:val="1002"/>
          <w:ilvl w:val="0"/>
        </w:numPr>
      </w:pPr>
      <w:r>
        <w:t xml:space="preserve">Interest in studying research related to diversity and organizational psychology</w:t>
      </w:r>
    </w:p>
    <w:p>
      <w:pPr>
        <w:pStyle w:val="Compact"/>
        <w:numPr>
          <w:numId w:val="1002"/>
          <w:ilvl w:val="0"/>
        </w:numPr>
      </w:pPr>
      <w:r>
        <w:t xml:space="preserve">Bachelor's degree in Psychology - years' experience as an undergraduate research assistant in psychology -Basic SPSS skills -Ability to use Microsoft Office and Google Apps effectively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mporary-resear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mporary-resear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2021-10-28T18:33:47Z</dcterms:created>
  <dcterms:modified xsi:type="dcterms:W3CDTF">2021-10-28T18:33:47Z</dcterms:modified>
</cp:coreProperties>
</file>