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https://www.velvetjobs.com/job-descriptions/temporary-recruiter</w:t>
        </w:r>
      </w:hyperlink>
    </w:p>
    <w:p>
      <w:pPr>
        <w:pStyle w:val="Heading1"/>
      </w:pPr>
      <w:bookmarkStart w:id="21" w:name="example-of-temporary-recruiter-job-description"/>
      <w:r>
        <w:t xml:space="preserve">Example of Temporary Recruiter Job Description</w:t>
      </w:r>
      <w:bookmarkEnd w:id="21"/>
    </w:p>
    <w:p>
      <w:pPr>
        <w:pStyle w:val="Compact"/>
      </w:pPr>
      <w:r>
        <w:t xml:space="preserve">Our company is looking to fill the role of temporary recruiter.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mporary-recruiter"/>
      <w:r>
        <w:t xml:space="preserve">Responsibilities for temporary recruiter</w:t>
      </w:r>
      <w:bookmarkEnd w:id="22"/>
    </w:p>
    <w:p>
      <w:pPr>
        <w:pStyle w:val="Compact"/>
        <w:numPr>
          <w:numId w:val="1001"/>
          <w:ilvl w:val="0"/>
        </w:numPr>
      </w:pPr>
      <w:r>
        <w:t xml:space="preserve">Assists and partners with hiring managers in filling open positions by assessing the needs of the hiring manager, developing a recruitment strategy, sourcing candidates, prescreening resumes and interviewing prospective candidates</w:t>
      </w:r>
    </w:p>
    <w:p>
      <w:pPr>
        <w:pStyle w:val="Compact"/>
        <w:numPr>
          <w:numId w:val="1001"/>
          <w:ilvl w:val="0"/>
        </w:numPr>
      </w:pPr>
      <w:r>
        <w:t xml:space="preserve">Develops and implements innovative sourcing strategies to develop, expand and manage active and passive talent pools for critical positions</w:t>
      </w:r>
    </w:p>
    <w:p>
      <w:pPr>
        <w:pStyle w:val="Compact"/>
        <w:numPr>
          <w:numId w:val="1001"/>
          <w:ilvl w:val="0"/>
        </w:numPr>
      </w:pPr>
      <w:r>
        <w:t xml:space="preserve">Partners with Compensation and hiring managers to discuss and finalize job descriptions for newly created positions</w:t>
      </w:r>
    </w:p>
    <w:p>
      <w:pPr>
        <w:pStyle w:val="Compact"/>
        <w:numPr>
          <w:numId w:val="1001"/>
          <w:ilvl w:val="0"/>
        </w:numPr>
      </w:pPr>
      <w:r>
        <w:t xml:space="preserve">Updates and maintains applicant tracking system</w:t>
      </w:r>
    </w:p>
    <w:p>
      <w:pPr>
        <w:pStyle w:val="Compact"/>
        <w:numPr>
          <w:numId w:val="1001"/>
          <w:ilvl w:val="0"/>
        </w:numPr>
      </w:pPr>
      <w:r>
        <w:t xml:space="preserve">Develops and extends formal offers of employment</w:t>
      </w:r>
    </w:p>
    <w:p>
      <w:pPr>
        <w:pStyle w:val="Compact"/>
        <w:numPr>
          <w:numId w:val="1001"/>
          <w:ilvl w:val="0"/>
        </w:numPr>
      </w:pPr>
      <w:r>
        <w:t xml:space="preserve">Coordinates and ensures references and background checks are completed in a timely manner and assist new candidates with relocation questions</w:t>
      </w:r>
    </w:p>
    <w:p>
      <w:pPr>
        <w:pStyle w:val="Compact"/>
        <w:numPr>
          <w:numId w:val="1001"/>
          <w:ilvl w:val="0"/>
        </w:numPr>
      </w:pPr>
      <w:r>
        <w:t xml:space="preserve">Advises new associates on the interpretation of Human Resource policies, programs and procedures</w:t>
      </w:r>
    </w:p>
    <w:p>
      <w:pPr>
        <w:pStyle w:val="Compact"/>
        <w:numPr>
          <w:numId w:val="1001"/>
          <w:ilvl w:val="0"/>
        </w:numPr>
      </w:pPr>
      <w:r>
        <w:t xml:space="preserve">Demonstrate ability to look around corners to identify and network with global talent</w:t>
      </w:r>
    </w:p>
    <w:p>
      <w:pPr>
        <w:pStyle w:val="Compact"/>
        <w:numPr>
          <w:numId w:val="1001"/>
          <w:ilvl w:val="0"/>
        </w:numPr>
      </w:pPr>
      <w:r>
        <w:t xml:space="preserve">Deliver against hiring demands</w:t>
      </w:r>
    </w:p>
    <w:p>
      <w:pPr>
        <w:pStyle w:val="Compact"/>
        <w:numPr>
          <w:numId w:val="1001"/>
          <w:ilvl w:val="0"/>
        </w:numPr>
      </w:pPr>
      <w:r>
        <w:t xml:space="preserve">Contribute to TA/HR initiatives and projects as required</w:t>
      </w:r>
    </w:p>
    <w:p>
      <w:pPr>
        <w:pStyle w:val="Heading2"/>
      </w:pPr>
      <w:bookmarkStart w:id="23" w:name="qualifications-for-temporary-recruiter"/>
      <w:r>
        <w:t xml:space="preserve">Qualifications for temporary recruiter</w:t>
      </w:r>
      <w:bookmarkEnd w:id="23"/>
    </w:p>
    <w:p>
      <w:pPr>
        <w:pStyle w:val="Compact"/>
        <w:numPr>
          <w:numId w:val="1002"/>
          <w:ilvl w:val="0"/>
        </w:numPr>
      </w:pPr>
      <w:r>
        <w:t xml:space="preserve">This position will be located in LATAM and will require approximately 30% travel</w:t>
      </w:r>
    </w:p>
    <w:p>
      <w:pPr>
        <w:pStyle w:val="Compact"/>
        <w:numPr>
          <w:numId w:val="1002"/>
          <w:ilvl w:val="0"/>
        </w:numPr>
      </w:pPr>
      <w:r>
        <w:t xml:space="preserve">Ability to travel throughout LATAM and the USA – to meet with internal customers and universities</w:t>
      </w:r>
    </w:p>
    <w:p>
      <w:pPr>
        <w:pStyle w:val="Compact"/>
        <w:numPr>
          <w:numId w:val="1002"/>
          <w:ilvl w:val="0"/>
        </w:numPr>
      </w:pPr>
      <w:r>
        <w:t xml:space="preserve">Bachelor’s degree in Human Resources, Psychology, Business or related field</w:t>
      </w:r>
    </w:p>
    <w:p>
      <w:pPr>
        <w:pStyle w:val="Compact"/>
        <w:numPr>
          <w:numId w:val="1002"/>
          <w:ilvl w:val="0"/>
        </w:numPr>
      </w:pPr>
      <w:r>
        <w:t xml:space="preserve">Fluent in languages German and English</w:t>
      </w:r>
    </w:p>
    <w:p>
      <w:pPr>
        <w:pStyle w:val="Compact"/>
        <w:numPr>
          <w:numId w:val="1002"/>
          <w:ilvl w:val="0"/>
        </w:numPr>
      </w:pPr>
      <w:r>
        <w:t xml:space="preserve">4+ years’ experience in a high volume, fast-paced corporate or agency environment</w:t>
      </w:r>
    </w:p>
    <w:p>
      <w:pPr>
        <w:pStyle w:val="Compact"/>
        <w:numPr>
          <w:numId w:val="1002"/>
          <w:ilvl w:val="0"/>
        </w:numPr>
      </w:pPr>
      <w:r>
        <w:t xml:space="preserve">Proven track record of identify and onboarding top talent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mporary-recru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mporary-recru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2021-10-28T13:12:04Z</dcterms:created>
  <dcterms:modified xsi:type="dcterms:W3CDTF">2021-10-28T13:12:04Z</dcterms:modified>
</cp:coreProperties>
</file>