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https://www.velvetjobs.com/job-descriptions/temporary-coordinator</w:t>
        </w:r>
      </w:hyperlink>
    </w:p>
    <w:p>
      <w:pPr>
        <w:pStyle w:val="Heading1"/>
      </w:pPr>
      <w:bookmarkStart w:id="21" w:name="example-of-temporary-coordinator-job-description"/>
      <w:r>
        <w:t xml:space="preserve">Example of Temporary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temporary coordinator. To join our growing team, please review the list of responsibilities and qualifications.</w:t>
      </w:r>
    </w:p>
    <w:p>
      <w:pPr>
        <w:pStyle w:val="Heading2"/>
      </w:pPr>
      <w:bookmarkStart w:id="22" w:name="responsibilities-for-temporary-coordinator"/>
      <w:r>
        <w:t xml:space="preserve">Responsibilities for temporary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Update status sheet on reprints, orders, shipments of marketing materials on a daily basis</w:t>
      </w:r>
    </w:p>
    <w:p>
      <w:pPr>
        <w:pStyle w:val="Compact"/>
        <w:numPr>
          <w:numId w:val="1001"/>
          <w:ilvl w:val="0"/>
        </w:numPr>
      </w:pPr>
      <w:r>
        <w:t xml:space="preserve">Handle deliveries of marketing materials in our office and checking accuracy (all incoming packages) shipments of materials to countries</w:t>
      </w:r>
    </w:p>
    <w:p>
      <w:pPr>
        <w:pStyle w:val="Compact"/>
        <w:numPr>
          <w:numId w:val="1001"/>
          <w:ilvl w:val="0"/>
        </w:numPr>
      </w:pPr>
      <w:r>
        <w:t xml:space="preserve">Prepare literature packs as required for new employees, meetings and distribution at events and ensure that there are always some on stock ready to be used</w:t>
      </w:r>
    </w:p>
    <w:p>
      <w:pPr>
        <w:pStyle w:val="Compact"/>
        <w:numPr>
          <w:numId w:val="1001"/>
          <w:ilvl w:val="0"/>
        </w:numPr>
      </w:pPr>
      <w:r>
        <w:t xml:space="preserve">Collect monthly reports of material orders, customize per country and send to countries at the end of each month</w:t>
      </w:r>
    </w:p>
    <w:p>
      <w:pPr>
        <w:pStyle w:val="Compact"/>
        <w:numPr>
          <w:numId w:val="1001"/>
          <w:ilvl w:val="0"/>
        </w:numPr>
      </w:pPr>
      <w:r>
        <w:t xml:space="preserve">Code invoices and send summaries on cost spent to each of the countries at the end of each month</w:t>
      </w:r>
    </w:p>
    <w:p>
      <w:pPr>
        <w:pStyle w:val="Compact"/>
        <w:numPr>
          <w:numId w:val="1001"/>
          <w:ilvl w:val="0"/>
        </w:numPr>
      </w:pPr>
      <w:r>
        <w:t xml:space="preserve">Support marketing materials approval process</w:t>
      </w:r>
    </w:p>
    <w:p>
      <w:pPr>
        <w:pStyle w:val="Compact"/>
        <w:numPr>
          <w:numId w:val="1001"/>
          <w:ilvl w:val="0"/>
        </w:numPr>
      </w:pPr>
      <w:r>
        <w:t xml:space="preserve">Provides administrative support of HR related employee programs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 and effective execution of a variety of HR</w:t>
      </w:r>
    </w:p>
    <w:p>
      <w:pPr>
        <w:pStyle w:val="Compact"/>
        <w:numPr>
          <w:numId w:val="1001"/>
          <w:ilvl w:val="0"/>
        </w:numPr>
      </w:pPr>
      <w:r>
        <w:t xml:space="preserve">Greets all visitors providing information, directions or assistance as needed</w:t>
      </w:r>
    </w:p>
    <w:p>
      <w:pPr>
        <w:pStyle w:val="Compact"/>
        <w:numPr>
          <w:numId w:val="1001"/>
          <w:ilvl w:val="0"/>
        </w:numPr>
      </w:pPr>
      <w:r>
        <w:t xml:space="preserve">Acts as backup on switchboard</w:t>
      </w:r>
    </w:p>
    <w:p>
      <w:pPr>
        <w:pStyle w:val="Heading2"/>
      </w:pPr>
      <w:bookmarkStart w:id="23" w:name="qualifications-for-temporary-coordinator"/>
      <w:r>
        <w:t xml:space="preserve">Qualifications for temporary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Lead the Gross Box Office upload process from Excel and Rentrak into SAP</w:t>
      </w:r>
    </w:p>
    <w:p>
      <w:pPr>
        <w:pStyle w:val="Compact"/>
        <w:numPr>
          <w:numId w:val="1002"/>
          <w:ilvl w:val="0"/>
        </w:numPr>
      </w:pPr>
      <w:r>
        <w:t xml:space="preserve">Review results and perform variance analyses to ensure the accuracy of data</w:t>
      </w:r>
    </w:p>
    <w:p>
      <w:pPr>
        <w:pStyle w:val="Compact"/>
        <w:numPr>
          <w:numId w:val="1002"/>
          <w:ilvl w:val="0"/>
        </w:numPr>
      </w:pPr>
      <w:r>
        <w:t xml:space="preserve">Lead the process of migrating the International GBO upload into SAP from Rentrak</w:t>
      </w:r>
    </w:p>
    <w:p>
      <w:pPr>
        <w:pStyle w:val="Compact"/>
        <w:numPr>
          <w:numId w:val="1002"/>
          <w:ilvl w:val="0"/>
        </w:numPr>
      </w:pPr>
      <w:r>
        <w:t xml:space="preserve">Minimum of 1 year of related experience or experience in public accounting preferred</w:t>
      </w:r>
    </w:p>
    <w:p>
      <w:pPr>
        <w:pStyle w:val="Compact"/>
        <w:numPr>
          <w:numId w:val="1002"/>
          <w:ilvl w:val="0"/>
        </w:numPr>
      </w:pPr>
      <w:r>
        <w:t xml:space="preserve">Love of music and live events</w:t>
      </w:r>
    </w:p>
    <w:p>
      <w:pPr>
        <w:pStyle w:val="Compact"/>
        <w:numPr>
          <w:numId w:val="1002"/>
          <w:ilvl w:val="0"/>
        </w:numPr>
      </w:pPr>
      <w:r>
        <w:t xml:space="preserve">Successful completion of a full 4-year course of study in an accredited college or university leading to a bachelor's or higher degree in a major such as accounting, business administration, finance, or related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2021-10-28T13:13:05Z</dcterms:created>
  <dcterms:modified xsi:type="dcterms:W3CDTF">2021-10-28T13:13:05Z</dcterms:modified>
</cp:coreProperties>
</file>