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https://www.velvetjobs.com/job-descriptions/teller</w:t>
        </w:r>
      </w:hyperlink>
    </w:p>
    <w:p>
      <w:pPr>
        <w:pStyle w:val="Heading1"/>
      </w:pPr>
      <w:bookmarkStart w:id="21" w:name="example-of-teller-job-description"/>
      <w:r>
        <w:t xml:space="preserve">Example of Teller Job Description</w:t>
      </w:r>
      <w:bookmarkEnd w:id="21"/>
    </w:p>
    <w:p>
      <w:pPr>
        <w:pStyle w:val="Compact"/>
      </w:pPr>
      <w:r>
        <w:t xml:space="preserve">Our innovative and growing company is hiring for a teller.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ller"/>
      <w:r>
        <w:t xml:space="preserve">Responsibilities for teller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Accurately process routine transactions including but not limited to cashing checks, depositing money, credit card and ATM transactions, money orders, travelers' checks, official checks and loan payments</w:t>
      </w:r>
    </w:p>
    <w:p>
      <w:pPr>
        <w:pStyle w:val="Compact"/>
        <w:numPr>
          <w:numId w:val="1001"/>
          <w:ilvl w:val="0"/>
        </w:numPr>
      </w:pPr>
      <w:r>
        <w:t xml:space="preserve">Continually safeguard the bank’s assets and security of the working environment, securing large dollars and balancing the teller window daily</w:t>
      </w:r>
    </w:p>
    <w:p>
      <w:pPr>
        <w:pStyle w:val="Compact"/>
        <w:numPr>
          <w:numId w:val="1001"/>
          <w:ilvl w:val="0"/>
        </w:numPr>
      </w:pPr>
      <w:r>
        <w:t xml:space="preserve">Exercise good judgment and discretion while performing within the bank’s guidelines, policies, procedures and performance standards</w:t>
      </w:r>
    </w:p>
    <w:p>
      <w:pPr>
        <w:pStyle w:val="Compact"/>
        <w:numPr>
          <w:numId w:val="1001"/>
          <w:ilvl w:val="0"/>
        </w:numPr>
      </w:pPr>
      <w:r>
        <w:t xml:space="preserve">Interact with customers and clients in a professional positive manner, building rapport, meeting customer needs, and ensuring quality customer service and outstanding customer satisfaction and loyalty</w:t>
      </w:r>
    </w:p>
    <w:p>
      <w:pPr>
        <w:pStyle w:val="Compact"/>
        <w:numPr>
          <w:numId w:val="1001"/>
          <w:ilvl w:val="0"/>
        </w:numPr>
      </w:pPr>
      <w:r>
        <w:t xml:space="preserve">Identify customer needs for bank products and services, matching products and services to those needs, and responding persuasively to customer questions and objections</w:t>
      </w:r>
    </w:p>
    <w:p>
      <w:pPr>
        <w:pStyle w:val="Compact"/>
        <w:numPr>
          <w:numId w:val="1001"/>
          <w:ilvl w:val="0"/>
        </w:numPr>
      </w:pPr>
      <w:r>
        <w:t xml:space="preserve">Contribute to meeting branch and company goals and objectives</w:t>
      </w:r>
    </w:p>
    <w:p>
      <w:pPr>
        <w:pStyle w:val="Compact"/>
        <w:numPr>
          <w:numId w:val="1001"/>
          <w:ilvl w:val="0"/>
        </w:numPr>
      </w:pPr>
      <w:r>
        <w:t xml:space="preserve">Participates in Bank-sponsored activities that serve and support the mission and values of 1st Bank</w:t>
      </w:r>
    </w:p>
    <w:p>
      <w:pPr>
        <w:pStyle w:val="Compact"/>
        <w:numPr>
          <w:numId w:val="1001"/>
          <w:ilvl w:val="0"/>
        </w:numPr>
      </w:pPr>
      <w:r>
        <w:t xml:space="preserve">Participates in Community involvement</w:t>
      </w:r>
    </w:p>
    <w:p>
      <w:pPr>
        <w:pStyle w:val="Compact"/>
        <w:numPr>
          <w:numId w:val="1001"/>
          <w:ilvl w:val="0"/>
        </w:numPr>
      </w:pPr>
      <w:r>
        <w:t xml:space="preserve">Completes required BVS courses</w:t>
      </w:r>
    </w:p>
    <w:p>
      <w:pPr>
        <w:pStyle w:val="Compact"/>
        <w:numPr>
          <w:numId w:val="1001"/>
          <w:ilvl w:val="0"/>
        </w:numPr>
      </w:pPr>
      <w:r>
        <w:t xml:space="preserve">Represents 1st Bank in a professional manner which includes a professional image, maintains strictest confidentiality, has a positive “can-do” attitude, has good attendance, is punctual to work, and is flexible and adaptable to meet bank and customer needs</w:t>
      </w:r>
    </w:p>
    <w:p>
      <w:pPr>
        <w:pStyle w:val="Heading2"/>
      </w:pPr>
      <w:bookmarkStart w:id="23" w:name="qualifications-for-teller"/>
      <w:r>
        <w:t xml:space="preserve">Qualifications for teller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of math concepts and principles to solve problems</w:t>
      </w:r>
    </w:p>
    <w:p>
      <w:pPr>
        <w:pStyle w:val="Compact"/>
        <w:numPr>
          <w:numId w:val="1002"/>
          <w:ilvl w:val="0"/>
        </w:numPr>
      </w:pPr>
      <w:r>
        <w:t xml:space="preserve">Basic computer knowledge to enter, access, or retrieve data</w:t>
      </w:r>
    </w:p>
    <w:p>
      <w:pPr>
        <w:pStyle w:val="Compact"/>
        <w:numPr>
          <w:numId w:val="1002"/>
          <w:ilvl w:val="0"/>
        </w:numPr>
      </w:pPr>
      <w:r>
        <w:t xml:space="preserve">Ability to work schedule that may include some holidays and Saturdays</w:t>
      </w:r>
    </w:p>
    <w:p>
      <w:pPr>
        <w:pStyle w:val="Compact"/>
        <w:numPr>
          <w:numId w:val="1002"/>
          <w:ilvl w:val="0"/>
        </w:numPr>
      </w:pPr>
      <w:r>
        <w:t xml:space="preserve">Provides outstanding customer service and information that meets the customer’s needs, follows quality standards and meets company guidelines</w:t>
      </w:r>
    </w:p>
    <w:p>
      <w:pPr>
        <w:pStyle w:val="Compact"/>
        <w:numPr>
          <w:numId w:val="1002"/>
          <w:ilvl w:val="0"/>
        </w:numPr>
      </w:pPr>
      <w:r>
        <w:t xml:space="preserve">Ability to navigate through basic computer systems (Windows environment, email)</w:t>
      </w:r>
    </w:p>
    <w:p>
      <w:pPr>
        <w:pStyle w:val="Compact"/>
        <w:numPr>
          <w:numId w:val="1002"/>
          <w:ilvl w:val="0"/>
        </w:numPr>
      </w:pPr>
      <w:r>
        <w:t xml:space="preserve">Ability to handle some daily lifting of boxed or bagged coins required (weight may vary)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2021-10-28T12:47:14Z</dcterms:created>
  <dcterms:modified xsi:type="dcterms:W3CDTF">2021-10-28T12:47:14Z</dcterms:modified>
</cp:coreProperties>
</file>