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https://www.velvetjobs.com/job-descriptions/teller-supervisor</w:t>
        </w:r>
      </w:hyperlink>
    </w:p>
    <w:p>
      <w:pPr>
        <w:pStyle w:val="Heading1"/>
      </w:pPr>
      <w:bookmarkStart w:id="21" w:name="example-of-teller-supervisor-job-description"/>
      <w:r>
        <w:t xml:space="preserve">Example of Teller Supervisor Job Description</w:t>
      </w:r>
      <w:bookmarkEnd w:id="21"/>
    </w:p>
    <w:p>
      <w:pPr>
        <w:pStyle w:val="Compact"/>
      </w:pPr>
      <w:r>
        <w:t xml:space="preserve">Our company is hiring for a teller supervisor. If you are looking for an exciting place to work, please take a look at the list of qualifications below.</w:t>
      </w:r>
    </w:p>
    <w:p>
      <w:pPr>
        <w:pStyle w:val="Heading2"/>
      </w:pPr>
      <w:bookmarkStart w:id="22" w:name="responsibilities-for-teller-supervisor"/>
      <w:r>
        <w:t xml:space="preserve">Responsibilities for teller supervisor</w:t>
      </w:r>
      <w:bookmarkEnd w:id="22"/>
    </w:p>
    <w:p>
      <w:pPr>
        <w:pStyle w:val="Compact"/>
        <w:numPr>
          <w:numId w:val="1001"/>
          <w:ilvl w:val="0"/>
        </w:numPr>
      </w:pPr>
      <w:r>
        <w:t xml:space="preserve">Complies with all company policies and procedures and all applicable laws and regulations, including but not limited to, the Bank Secrecy Act, the Patriot Act, and the Office of Foreign Assets Control</w:t>
      </w:r>
    </w:p>
    <w:p>
      <w:pPr>
        <w:pStyle w:val="Compact"/>
        <w:numPr>
          <w:numId w:val="1001"/>
          <w:ilvl w:val="0"/>
        </w:numPr>
      </w:pPr>
      <w:r>
        <w:t xml:space="preserve">Demonstrate efficiency with financial transactions for checking, savings and borrowing customers</w:t>
      </w:r>
    </w:p>
    <w:p>
      <w:pPr>
        <w:pStyle w:val="Compact"/>
        <w:numPr>
          <w:numId w:val="1001"/>
          <w:ilvl w:val="0"/>
        </w:numPr>
      </w:pPr>
      <w:r>
        <w:t xml:space="preserve">Create and maintain a clean, neat, pleasant work environment by maintaining a professional look</w:t>
      </w:r>
    </w:p>
    <w:p>
      <w:pPr>
        <w:pStyle w:val="Compact"/>
        <w:numPr>
          <w:numId w:val="1001"/>
          <w:ilvl w:val="0"/>
        </w:numPr>
      </w:pPr>
      <w:r>
        <w:t xml:space="preserve">Incentive Pay</w:t>
      </w:r>
    </w:p>
    <w:p>
      <w:pPr>
        <w:pStyle w:val="Compact"/>
        <w:numPr>
          <w:numId w:val="1001"/>
          <w:ilvl w:val="0"/>
        </w:numPr>
      </w:pPr>
      <w:r>
        <w:t xml:space="preserve">Generous Benefit Options</w:t>
      </w:r>
    </w:p>
    <w:p>
      <w:pPr>
        <w:pStyle w:val="Compact"/>
        <w:numPr>
          <w:numId w:val="1001"/>
          <w:ilvl w:val="0"/>
        </w:numPr>
      </w:pPr>
      <w:r>
        <w:t xml:space="preserve">Responsible for assisting the branch manager in the overall management of a large branch and may cover for branch manager in their absence</w:t>
      </w:r>
    </w:p>
    <w:p>
      <w:pPr>
        <w:pStyle w:val="Compact"/>
        <w:numPr>
          <w:numId w:val="1001"/>
          <w:ilvl w:val="0"/>
        </w:numPr>
      </w:pPr>
      <w:r>
        <w:t xml:space="preserve">Responsible for assisting the branch manager in the overall management of the branch and may cover for branch manager in their absence</w:t>
      </w:r>
    </w:p>
    <w:p>
      <w:pPr>
        <w:pStyle w:val="Compact"/>
        <w:numPr>
          <w:numId w:val="1001"/>
          <w:ilvl w:val="0"/>
        </w:numPr>
      </w:pPr>
      <w:r>
        <w:t xml:space="preserve">Manage branch operations and service line associates</w:t>
      </w:r>
    </w:p>
    <w:p>
      <w:pPr>
        <w:pStyle w:val="Compact"/>
        <w:numPr>
          <w:numId w:val="1001"/>
          <w:ilvl w:val="0"/>
        </w:numPr>
      </w:pPr>
      <w:r>
        <w:t xml:space="preserve">Deliver access products and services</w:t>
      </w:r>
    </w:p>
    <w:p>
      <w:pPr>
        <w:pStyle w:val="Compact"/>
        <w:numPr>
          <w:numId w:val="1001"/>
          <w:ilvl w:val="0"/>
        </w:numPr>
      </w:pPr>
      <w:r>
        <w:t xml:space="preserve">Identify referrals for sales team</w:t>
      </w:r>
    </w:p>
    <w:p>
      <w:pPr>
        <w:pStyle w:val="Heading2"/>
      </w:pPr>
      <w:bookmarkStart w:id="23" w:name="qualifications-for-teller-supervisor"/>
      <w:r>
        <w:t xml:space="preserve">Qualifications for teller supervisor</w:t>
      </w:r>
      <w:bookmarkEnd w:id="23"/>
    </w:p>
    <w:p>
      <w:pPr>
        <w:pStyle w:val="Compact"/>
        <w:numPr>
          <w:numId w:val="1002"/>
          <w:ilvl w:val="0"/>
        </w:numPr>
      </w:pPr>
      <w:r>
        <w:t xml:space="preserve">Works with CSR team to help resolve routine procedural and processing issues</w:t>
      </w:r>
    </w:p>
    <w:p>
      <w:pPr>
        <w:pStyle w:val="Compact"/>
        <w:numPr>
          <w:numId w:val="1002"/>
          <w:ilvl w:val="0"/>
        </w:numPr>
      </w:pPr>
      <w:r>
        <w:t xml:space="preserve">Ensures the CSR team meets all established goals</w:t>
      </w:r>
    </w:p>
    <w:p>
      <w:pPr>
        <w:pStyle w:val="Compact"/>
        <w:numPr>
          <w:numId w:val="1002"/>
          <w:ilvl w:val="0"/>
        </w:numPr>
      </w:pPr>
      <w:r>
        <w:t xml:space="preserve">Identifies client needs uncovered during business interactions and/or conversations, promotes products and services and refers clients to the appropriate bank colleague if needed</w:t>
      </w:r>
    </w:p>
    <w:p>
      <w:pPr>
        <w:pStyle w:val="Compact"/>
        <w:numPr>
          <w:numId w:val="1002"/>
          <w:ilvl w:val="0"/>
        </w:numPr>
      </w:pPr>
      <w:r>
        <w:t xml:space="preserve">Cultivates customer relationships, initiates referrals and effectively cross-sells bank products and services</w:t>
      </w:r>
    </w:p>
    <w:p>
      <w:pPr>
        <w:pStyle w:val="Compact"/>
        <w:numPr>
          <w:numId w:val="1002"/>
          <w:ilvl w:val="0"/>
        </w:numPr>
      </w:pPr>
      <w:r>
        <w:t xml:space="preserve">Assists banking center team in operational duties (ie</w:t>
      </w:r>
    </w:p>
    <w:p>
      <w:pPr>
        <w:pStyle w:val="Compact"/>
        <w:numPr>
          <w:numId w:val="1002"/>
          <w:ilvl w:val="0"/>
        </w:numPr>
      </w:pPr>
      <w:r>
        <w:t xml:space="preserve">Builds client loyalty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ler-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ler-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2021-10-28T13:06:34Z</dcterms:created>
  <dcterms:modified xsi:type="dcterms:W3CDTF">2021-10-28T13:06:34Z</dcterms:modified>
</cp:coreProperties>
</file>