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https://www.velvetjobs.com/job-descriptions/telemetry-tech</w:t>
        </w:r>
      </w:hyperlink>
    </w:p>
    <w:p>
      <w:pPr>
        <w:pStyle w:val="Heading1"/>
      </w:pPr>
      <w:bookmarkStart w:id="21" w:name="example-of-telemetry-tech-job-description"/>
      <w:r>
        <w:t xml:space="preserve">Example of Telemetry Tech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telemetry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telemetry-tech"/>
      <w:r>
        <w:t xml:space="preserve">Responsibilities for telemetry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 shoots telemetry equipment</w:t>
      </w:r>
    </w:p>
    <w:p>
      <w:pPr>
        <w:pStyle w:val="Compact"/>
        <w:numPr>
          <w:numId w:val="1001"/>
          <w:ilvl w:val="0"/>
        </w:numPr>
      </w:pPr>
      <w:r>
        <w:t xml:space="preserve">Ensures monitors are functioning properly</w:t>
      </w:r>
    </w:p>
    <w:p>
      <w:pPr>
        <w:pStyle w:val="Compact"/>
        <w:numPr>
          <w:numId w:val="1001"/>
          <w:ilvl w:val="0"/>
        </w:numPr>
      </w:pPr>
      <w:r>
        <w:t xml:space="preserve">Ensure telemetry supplies are readily available</w:t>
      </w:r>
    </w:p>
    <w:p>
      <w:pPr>
        <w:pStyle w:val="Compact"/>
        <w:numPr>
          <w:numId w:val="1001"/>
          <w:ilvl w:val="0"/>
        </w:numPr>
      </w:pPr>
      <w:r>
        <w:t xml:space="preserve">Accounts for all telemetry transmitters</w:t>
      </w:r>
    </w:p>
    <w:p>
      <w:pPr>
        <w:pStyle w:val="Compact"/>
        <w:numPr>
          <w:numId w:val="1001"/>
          <w:ilvl w:val="0"/>
        </w:numPr>
      </w:pPr>
      <w:r>
        <w:t xml:space="preserve">Verifies daily telemetry charges</w:t>
      </w:r>
    </w:p>
    <w:p>
      <w:pPr>
        <w:pStyle w:val="Compact"/>
        <w:numPr>
          <w:numId w:val="1001"/>
          <w:ilvl w:val="0"/>
        </w:numPr>
      </w:pPr>
      <w:r>
        <w:t xml:space="preserve">Identifies changes in rate, rhythm, or pattern, notifying RN of these changes</w:t>
      </w:r>
    </w:p>
    <w:p>
      <w:pPr>
        <w:pStyle w:val="Compact"/>
        <w:numPr>
          <w:numId w:val="1001"/>
          <w:ilvl w:val="0"/>
        </w:numPr>
      </w:pPr>
      <w:r>
        <w:t xml:space="preserve">Responds appropriately to emergency situations, runs a continuous EKG strip and notifies appropriate staff</w:t>
      </w:r>
    </w:p>
    <w:p>
      <w:pPr>
        <w:pStyle w:val="Compact"/>
        <w:numPr>
          <w:numId w:val="1001"/>
          <w:ilvl w:val="0"/>
        </w:numPr>
      </w:pPr>
      <w:r>
        <w:t xml:space="preserve">Assists in answering telephone</w:t>
      </w:r>
    </w:p>
    <w:p>
      <w:pPr>
        <w:pStyle w:val="Compact"/>
        <w:numPr>
          <w:numId w:val="1001"/>
          <w:ilvl w:val="0"/>
        </w:numPr>
      </w:pPr>
      <w:r>
        <w:t xml:space="preserve">Ensures pull down desks are in upright position after posting EKG strips on patient chart</w:t>
      </w:r>
    </w:p>
    <w:p>
      <w:pPr>
        <w:pStyle w:val="Compact"/>
        <w:numPr>
          <w:numId w:val="1001"/>
          <w:ilvl w:val="0"/>
        </w:numPr>
      </w:pPr>
      <w:r>
        <w:t xml:space="preserve">Keeps work area neat and clean, no food or drink in work station</w:t>
      </w:r>
    </w:p>
    <w:p>
      <w:pPr>
        <w:pStyle w:val="Heading2"/>
      </w:pPr>
      <w:bookmarkStart w:id="23" w:name="qualifications-for-telemetry-tech"/>
      <w:r>
        <w:t xml:space="preserve">Qualifications for telemetry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telemetry experience, preferred Ability to read, write, speak, and understand English Basic computer skills</w:t>
      </w:r>
    </w:p>
    <w:p>
      <w:pPr>
        <w:pStyle w:val="Compact"/>
        <w:numPr>
          <w:numId w:val="1002"/>
          <w:ilvl w:val="0"/>
        </w:numPr>
      </w:pPr>
      <w:r>
        <w:t xml:space="preserve">Current state CNA license for applicable state of employment Current Basic Life Support (BLS) certification from American Heart Association</w:t>
      </w:r>
    </w:p>
    <w:p>
      <w:pPr>
        <w:pStyle w:val="Compact"/>
        <w:numPr>
          <w:numId w:val="1002"/>
          <w:ilvl w:val="0"/>
        </w:numPr>
      </w:pPr>
      <w:r>
        <w:t xml:space="preserve">One year experience as a C.N.A in an acute hospital setting highly</w:t>
      </w:r>
    </w:p>
    <w:p>
      <w:pPr>
        <w:pStyle w:val="Compact"/>
        <w:numPr>
          <w:numId w:val="1002"/>
          <w:ilvl w:val="0"/>
        </w:numPr>
      </w:pPr>
      <w:r>
        <w:t xml:space="preserve">Completion of CNA, EMT, or Medical Technician Course, or completion of years</w:t>
      </w:r>
    </w:p>
    <w:p>
      <w:pPr>
        <w:pStyle w:val="Compact"/>
        <w:numPr>
          <w:numId w:val="1002"/>
          <w:ilvl w:val="0"/>
        </w:numPr>
      </w:pPr>
      <w:r>
        <w:t xml:space="preserve">Of RN/LPN programs</w:t>
      </w:r>
    </w:p>
    <w:p>
      <w:pPr>
        <w:pStyle w:val="Compact"/>
        <w:numPr>
          <w:numId w:val="1002"/>
          <w:ilvl w:val="0"/>
        </w:numPr>
      </w:pPr>
      <w:r>
        <w:t xml:space="preserve">Current BLS or obtain on hire through orientation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lemetry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lemetry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2021-10-28T13:20:58Z</dcterms:created>
  <dcterms:modified xsi:type="dcterms:W3CDTF">2021-10-28T13:20:58Z</dcterms:modified>
</cp:coreProperties>
</file>