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https://www.velvetjobs.com/job-descriptions/technology-trainer</w:t>
        </w:r>
      </w:hyperlink>
    </w:p>
    <w:p>
      <w:pPr>
        <w:pStyle w:val="Heading1"/>
      </w:pPr>
      <w:bookmarkStart w:id="21" w:name="example-of-technology-trainer-job-description"/>
      <w:r>
        <w:t xml:space="preserve">Example of Technology Trainer Job Description</w:t>
      </w:r>
      <w:bookmarkEnd w:id="21"/>
    </w:p>
    <w:p>
      <w:pPr>
        <w:pStyle w:val="Compact"/>
      </w:pPr>
      <w:r>
        <w:t xml:space="preserve">Our growing company is looking for a technology trainer. Please review the list of responsibilities and qualifications. While this is our ideal list, we will consider candidates that do not necessarily have all of the qualifications, but have sufficient experience and talent.</w:t>
      </w:r>
    </w:p>
    <w:p>
      <w:pPr>
        <w:pStyle w:val="Heading2"/>
      </w:pPr>
      <w:bookmarkStart w:id="22" w:name="responsibilities-for-technology-trainer"/>
      <w:r>
        <w:t xml:space="preserve">Responsibilities for technology trainer</w:t>
      </w:r>
      <w:bookmarkEnd w:id="22"/>
    </w:p>
    <w:p>
      <w:pPr>
        <w:pStyle w:val="Compact"/>
        <w:numPr>
          <w:numId w:val="1001"/>
          <w:ilvl w:val="0"/>
        </w:numPr>
      </w:pPr>
      <w:r>
        <w:t xml:space="preserve">All other duties as assigned by the Systems and Database Administrator</w:t>
      </w:r>
    </w:p>
    <w:p>
      <w:pPr>
        <w:pStyle w:val="Compact"/>
        <w:numPr>
          <w:numId w:val="1001"/>
          <w:ilvl w:val="0"/>
        </w:numPr>
      </w:pPr>
      <w:r>
        <w:t xml:space="preserve">Prepare and conduct training programs for various software, home grown and commercial</w:t>
      </w:r>
    </w:p>
    <w:p>
      <w:pPr>
        <w:pStyle w:val="Compact"/>
        <w:numPr>
          <w:numId w:val="1001"/>
          <w:ilvl w:val="0"/>
        </w:numPr>
      </w:pPr>
      <w:r>
        <w:t xml:space="preserve">Continuously enhance instructional delivery and presentation skills</w:t>
      </w:r>
    </w:p>
    <w:p>
      <w:pPr>
        <w:pStyle w:val="Compact"/>
        <w:numPr>
          <w:numId w:val="1001"/>
          <w:ilvl w:val="0"/>
        </w:numPr>
      </w:pPr>
      <w:r>
        <w:t xml:space="preserve">Incorporate feedback into training process &amp; materials</w:t>
      </w:r>
    </w:p>
    <w:p>
      <w:pPr>
        <w:pStyle w:val="Compact"/>
        <w:numPr>
          <w:numId w:val="1001"/>
          <w:ilvl w:val="0"/>
        </w:numPr>
      </w:pPr>
      <w:r>
        <w:t xml:space="preserve">Provide feedback to leadership on all training and development updates and programs</w:t>
      </w:r>
    </w:p>
    <w:p>
      <w:pPr>
        <w:pStyle w:val="Compact"/>
        <w:numPr>
          <w:numId w:val="1001"/>
          <w:ilvl w:val="0"/>
        </w:numPr>
      </w:pPr>
      <w:r>
        <w:t xml:space="preserve">Manage a large set of training programs</w:t>
      </w:r>
    </w:p>
    <w:p>
      <w:pPr>
        <w:pStyle w:val="Compact"/>
        <w:numPr>
          <w:numId w:val="1001"/>
          <w:ilvl w:val="0"/>
        </w:numPr>
      </w:pPr>
      <w:r>
        <w:t xml:space="preserve">Ensuring you are able to deliver the Client Created Core Curriculum to new employees joining our business and keeping current with any changes or updates which may develop</w:t>
      </w:r>
    </w:p>
    <w:p>
      <w:pPr>
        <w:pStyle w:val="Compact"/>
        <w:numPr>
          <w:numId w:val="1001"/>
          <w:ilvl w:val="0"/>
        </w:numPr>
      </w:pPr>
      <w:r>
        <w:t xml:space="preserve">Work with a team of Trainers and Team Leaders to support the needs and SLA’s of the contract</w:t>
      </w:r>
    </w:p>
    <w:p>
      <w:pPr>
        <w:pStyle w:val="Compact"/>
        <w:numPr>
          <w:numId w:val="1001"/>
          <w:ilvl w:val="0"/>
        </w:numPr>
      </w:pPr>
      <w:r>
        <w:t xml:space="preserve">Ensure productivity meets or exceeds service and quality standards</w:t>
      </w:r>
    </w:p>
    <w:p>
      <w:pPr>
        <w:pStyle w:val="Compact"/>
        <w:numPr>
          <w:numId w:val="1001"/>
          <w:ilvl w:val="0"/>
        </w:numPr>
      </w:pPr>
      <w:r>
        <w:t xml:space="preserve">Assess and analyse agent performance and competencies, identifying skill gaps, providing feedback and coaching to develop a baseline of service opportunities</w:t>
      </w:r>
    </w:p>
    <w:p>
      <w:pPr>
        <w:pStyle w:val="Heading2"/>
      </w:pPr>
      <w:bookmarkStart w:id="23" w:name="qualifications-for-technology-trainer"/>
      <w:r>
        <w:t xml:space="preserve">Qualifications for technology trainer</w:t>
      </w:r>
      <w:bookmarkEnd w:id="23"/>
    </w:p>
    <w:p>
      <w:pPr>
        <w:pStyle w:val="Compact"/>
        <w:numPr>
          <w:numId w:val="1002"/>
          <w:ilvl w:val="0"/>
        </w:numPr>
      </w:pPr>
      <w:r>
        <w:t xml:space="preserve">Product ownership of Creation Hubs, the multimedia e-Learning and content creation platform owned by the TEUTR Training Team</w:t>
      </w:r>
    </w:p>
    <w:p>
      <w:pPr>
        <w:pStyle w:val="Compact"/>
        <w:numPr>
          <w:numId w:val="1002"/>
          <w:ilvl w:val="0"/>
        </w:numPr>
      </w:pPr>
      <w:r>
        <w:t xml:space="preserve">Assist with management of the TEUTR Training site, which offsers end user documentation for workplace technology products and tools</w:t>
      </w:r>
    </w:p>
    <w:p>
      <w:pPr>
        <w:pStyle w:val="Compact"/>
        <w:numPr>
          <w:numId w:val="1002"/>
          <w:ilvl w:val="0"/>
        </w:numPr>
      </w:pPr>
      <w:r>
        <w:t xml:space="preserve">Build and maintain relationships with product development groups and other content teams to foster collaboration and partnership in creating and publishing learning and technical content</w:t>
      </w:r>
    </w:p>
    <w:p>
      <w:pPr>
        <w:pStyle w:val="Compact"/>
        <w:numPr>
          <w:numId w:val="1002"/>
          <w:ilvl w:val="0"/>
        </w:numPr>
      </w:pPr>
      <w:r>
        <w:t xml:space="preserve">Continually expand the breadth and depth of the TEUTR brand through marketing, ambassadorship, and subject matter expertise</w:t>
      </w:r>
    </w:p>
    <w:p>
      <w:pPr>
        <w:pStyle w:val="Compact"/>
        <w:numPr>
          <w:numId w:val="1002"/>
          <w:ilvl w:val="0"/>
        </w:numPr>
      </w:pPr>
      <w:r>
        <w:t xml:space="preserve">Coach the team to develop skills and enhance the overall productivity of the team</w:t>
      </w:r>
    </w:p>
    <w:p>
      <w:pPr>
        <w:pStyle w:val="Compact"/>
        <w:numPr>
          <w:numId w:val="1002"/>
          <w:ilvl w:val="0"/>
        </w:numPr>
      </w:pPr>
      <w:r>
        <w:t xml:space="preserve">Prior experience as leading or managing others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technology-trainer"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technology-train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2021-10-28T18:32:07Z</dcterms:created>
  <dcterms:modified xsi:type="dcterms:W3CDTF">2021-10-28T18:32:07Z</dcterms:modified>
</cp:coreProperties>
</file>