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https://www.velvetjobs.com/job-descriptions/technology-specialist</w:t>
        </w:r>
      </w:hyperlink>
    </w:p>
    <w:p>
      <w:pPr>
        <w:pStyle w:val="Heading1"/>
      </w:pPr>
      <w:bookmarkStart w:id="21" w:name="example-of-technology-specialist-job-description"/>
      <w:r>
        <w:t xml:space="preserve">Example of Technology Specialist Job Description</w:t>
      </w:r>
      <w:bookmarkEnd w:id="21"/>
    </w:p>
    <w:p>
      <w:pPr>
        <w:pStyle w:val="Compact"/>
      </w:pPr>
      <w:r>
        <w:t xml:space="preserve">Our growing company is looking to fill the role of technology specialist. To join our growing team, please review the list of responsibilities and qualifications.</w:t>
      </w:r>
    </w:p>
    <w:p>
      <w:pPr>
        <w:pStyle w:val="Heading2"/>
      </w:pPr>
      <w:bookmarkStart w:id="22" w:name="responsibilities-for-technology-specialist"/>
      <w:r>
        <w:t xml:space="preserve">Responsibilities for technology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create and implementation of Automation Frameworks for Configuration Tools, Embedded/Hardware, Web applications and Mobile applications</w:t>
      </w:r>
    </w:p>
    <w:p>
      <w:pPr>
        <w:pStyle w:val="Compact"/>
        <w:numPr>
          <w:numId w:val="1001"/>
          <w:ilvl w:val="0"/>
        </w:numPr>
      </w:pPr>
      <w:r>
        <w:t xml:space="preserve">You will be part of an industry leading company with the latest technologies</w:t>
      </w:r>
    </w:p>
    <w:p>
      <w:pPr>
        <w:pStyle w:val="Compact"/>
        <w:numPr>
          <w:numId w:val="1001"/>
          <w:ilvl w:val="0"/>
        </w:numPr>
      </w:pPr>
      <w:r>
        <w:t xml:space="preserve">You will be part of a global company with career professional development opportunities globally</w:t>
      </w:r>
    </w:p>
    <w:p>
      <w:pPr>
        <w:pStyle w:val="Compact"/>
        <w:numPr>
          <w:numId w:val="1001"/>
          <w:ilvl w:val="0"/>
        </w:numPr>
      </w:pPr>
      <w:r>
        <w:t xml:space="preserve">Schedule and develop content for technology exchange meetings</w:t>
      </w:r>
    </w:p>
    <w:p>
      <w:pPr>
        <w:pStyle w:val="Compact"/>
        <w:numPr>
          <w:numId w:val="1001"/>
          <w:ilvl w:val="0"/>
        </w:numPr>
      </w:pPr>
      <w:r>
        <w:t xml:space="preserve">Formulate samples for customer testing and monitoring results</w:t>
      </w:r>
    </w:p>
    <w:p>
      <w:pPr>
        <w:pStyle w:val="Compact"/>
        <w:numPr>
          <w:numId w:val="1001"/>
          <w:ilvl w:val="0"/>
        </w:numPr>
      </w:pPr>
      <w:r>
        <w:t xml:space="preserve">Provide feedback and learnings from customer testing to the commercial organization and the internal R&amp;D team</w:t>
      </w:r>
    </w:p>
    <w:p>
      <w:pPr>
        <w:pStyle w:val="Compact"/>
        <w:numPr>
          <w:numId w:val="1001"/>
          <w:ilvl w:val="0"/>
        </w:numPr>
      </w:pPr>
      <w:r>
        <w:t xml:space="preserve">Establish and maintain contacts with process licensors and other industry technology providers</w:t>
      </w:r>
    </w:p>
    <w:p>
      <w:pPr>
        <w:pStyle w:val="Compact"/>
        <w:numPr>
          <w:numId w:val="1001"/>
          <w:ilvl w:val="0"/>
        </w:numPr>
      </w:pPr>
      <w:r>
        <w:t xml:space="preserve">Provide technical content for publications, industry presentations, seminars, and other industry events</w:t>
      </w:r>
    </w:p>
    <w:p>
      <w:pPr>
        <w:pStyle w:val="Compact"/>
        <w:numPr>
          <w:numId w:val="1001"/>
          <w:ilvl w:val="0"/>
        </w:numPr>
      </w:pPr>
      <w:r>
        <w:t xml:space="preserve">Assist in non-routine technical service for FCC customers and participating in new product introductions, new customer trial monitoring, and post-audit evaluations</w:t>
      </w:r>
    </w:p>
    <w:p>
      <w:pPr>
        <w:pStyle w:val="Compact"/>
        <w:numPr>
          <w:numId w:val="1001"/>
          <w:ilvl w:val="0"/>
        </w:numPr>
      </w:pPr>
      <w:r>
        <w:t xml:space="preserve">Provide feedback from customer testing and product trials to R&amp;D to guide further efforts</w:t>
      </w:r>
    </w:p>
    <w:p>
      <w:pPr>
        <w:pStyle w:val="Heading2"/>
      </w:pPr>
      <w:bookmarkStart w:id="23" w:name="qualifications-for-technology-specialist"/>
      <w:r>
        <w:t xml:space="preserve">Qualifications for technology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interest in technology, particularly new technology, and agility at learning new products and features</w:t>
      </w:r>
    </w:p>
    <w:p>
      <w:pPr>
        <w:pStyle w:val="Compact"/>
        <w:numPr>
          <w:numId w:val="1002"/>
          <w:ilvl w:val="0"/>
        </w:numPr>
      </w:pPr>
      <w:r>
        <w:t xml:space="preserve">Ideally a Degree in an Engineering Discipline (Mechanical Eng., Manufacturing Eng., Engineering Mgt.) and HNC as a minimum</w:t>
      </w:r>
    </w:p>
    <w:p>
      <w:pPr>
        <w:pStyle w:val="Compact"/>
        <w:numPr>
          <w:numId w:val="1002"/>
          <w:ilvl w:val="0"/>
        </w:numPr>
      </w:pPr>
      <w:r>
        <w:t xml:space="preserve">Ability to work rotating schedule</w:t>
      </w:r>
    </w:p>
    <w:p>
      <w:pPr>
        <w:pStyle w:val="Compact"/>
        <w:numPr>
          <w:numId w:val="1002"/>
          <w:ilvl w:val="0"/>
        </w:numPr>
      </w:pPr>
      <w:r>
        <w:t xml:space="preserve">WAN links such as T1, T3, MPLS, GigE, and broadband</w:t>
      </w:r>
    </w:p>
    <w:p>
      <w:pPr>
        <w:pStyle w:val="Compact"/>
        <w:numPr>
          <w:numId w:val="1002"/>
          <w:ilvl w:val="0"/>
        </w:numPr>
      </w:pPr>
      <w:r>
        <w:t xml:space="preserve">Layer 2 protocols such as Vlans, Spanning Tree</w:t>
      </w:r>
    </w:p>
    <w:p>
      <w:pPr>
        <w:pStyle w:val="Compact"/>
        <w:numPr>
          <w:numId w:val="1002"/>
          <w:ilvl w:val="0"/>
        </w:numPr>
      </w:pPr>
      <w:r>
        <w:t xml:space="preserve">Layer 3 routing protocols such as EIGRP, BGP, OSPF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2021-10-28T13:34:58Z</dcterms:created>
  <dcterms:modified xsi:type="dcterms:W3CDTF">2021-10-28T13:34:58Z</dcterms:modified>
</cp:coreProperties>
</file>