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https://www.velvetjobs.com/job-descriptions/technology-senior-analyst</w:t>
        </w:r>
      </w:hyperlink>
    </w:p>
    <w:p>
      <w:pPr>
        <w:pStyle w:val="Heading1"/>
      </w:pPr>
      <w:bookmarkStart w:id="21" w:name="example-of-technology-senior-analyst-job-description"/>
      <w:r>
        <w:t xml:space="preserve">Example of Technology Senior Analyst Job Description</w:t>
      </w:r>
      <w:bookmarkEnd w:id="21"/>
    </w:p>
    <w:p>
      <w:pPr>
        <w:pStyle w:val="Compact"/>
      </w:pPr>
      <w:r>
        <w:t xml:space="preserve">Our growing company is hiring for a technology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senior-analyst"/>
      <w:r>
        <w:t xml:space="preserve">Responsibilities for technology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analyze actual spend of operational and capital expenditures for each project</w:t>
      </w:r>
    </w:p>
    <w:p>
      <w:pPr>
        <w:pStyle w:val="Compact"/>
        <w:numPr>
          <w:numId w:val="1001"/>
          <w:ilvl w:val="0"/>
        </w:numPr>
      </w:pPr>
      <w:r>
        <w:t xml:space="preserve">Prepare the monthly cash activity report for each project</w:t>
      </w:r>
    </w:p>
    <w:p>
      <w:pPr>
        <w:pStyle w:val="Compact"/>
        <w:numPr>
          <w:numId w:val="1001"/>
          <w:ilvl w:val="0"/>
        </w:numPr>
      </w:pPr>
      <w:r>
        <w:t xml:space="preserve">Review Oracle data with project leads</w:t>
      </w:r>
    </w:p>
    <w:p>
      <w:pPr>
        <w:pStyle w:val="Compact"/>
        <w:numPr>
          <w:numId w:val="1001"/>
          <w:ilvl w:val="0"/>
        </w:numPr>
      </w:pPr>
      <w:r>
        <w:t xml:space="preserve">Support various key processes like recruiting</w:t>
      </w:r>
    </w:p>
    <w:p>
      <w:pPr>
        <w:pStyle w:val="Compact"/>
        <w:numPr>
          <w:numId w:val="1001"/>
          <w:ilvl w:val="0"/>
        </w:numPr>
      </w:pPr>
      <w:r>
        <w:t xml:space="preserve">Maintain financial forecasts in the DWA Corporate Forecasting System – Hyperion</w:t>
      </w:r>
    </w:p>
    <w:p>
      <w:pPr>
        <w:pStyle w:val="Compact"/>
        <w:numPr>
          <w:numId w:val="1001"/>
          <w:ilvl w:val="0"/>
        </w:numPr>
      </w:pPr>
      <w:r>
        <w:t xml:space="preserve">Participate in preparation of Senior Management Presentations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detailed annual operational and capital budgets</w:t>
      </w:r>
    </w:p>
    <w:p>
      <w:pPr>
        <w:pStyle w:val="Compact"/>
        <w:numPr>
          <w:numId w:val="1001"/>
          <w:ilvl w:val="0"/>
        </w:numPr>
      </w:pPr>
      <w:r>
        <w:t xml:space="preserve">Assist with the analysis of variances between actual and budget</w:t>
      </w:r>
    </w:p>
    <w:p>
      <w:pPr>
        <w:pStyle w:val="Compact"/>
        <w:numPr>
          <w:numId w:val="1001"/>
          <w:ilvl w:val="0"/>
        </w:numPr>
      </w:pPr>
      <w:r>
        <w:t xml:space="preserve">Assist in the quarterly and month end close processes</w:t>
      </w:r>
    </w:p>
    <w:p>
      <w:pPr>
        <w:pStyle w:val="Compact"/>
        <w:numPr>
          <w:numId w:val="1001"/>
          <w:ilvl w:val="0"/>
        </w:numPr>
      </w:pPr>
      <w:r>
        <w:t xml:space="preserve">Contribute to a variety of ad-hoc analyses related to new business development projects</w:t>
      </w:r>
    </w:p>
    <w:p>
      <w:pPr>
        <w:pStyle w:val="Heading2"/>
      </w:pPr>
      <w:bookmarkStart w:id="23" w:name="qualifications-for-technology-senior-analyst"/>
      <w:r>
        <w:t xml:space="preserve">Qualifications for technology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XML or related specifications</w:t>
      </w:r>
    </w:p>
    <w:p>
      <w:pPr>
        <w:pStyle w:val="Compact"/>
        <w:numPr>
          <w:numId w:val="1002"/>
          <w:ilvl w:val="0"/>
        </w:numPr>
      </w:pPr>
      <w:r>
        <w:t xml:space="preserve">Working knowledge of SDLC (Software Development Life Cycle) and PMLC (Project Management Life Cycle)</w:t>
      </w:r>
    </w:p>
    <w:p>
      <w:pPr>
        <w:pStyle w:val="Compact"/>
        <w:numPr>
          <w:numId w:val="1002"/>
          <w:ilvl w:val="0"/>
        </w:numPr>
      </w:pPr>
      <w:r>
        <w:t xml:space="preserve">Broad understanding of technology and risks related to technology delivery, along with the ability to communicate the implications on assigned projects</w:t>
      </w:r>
    </w:p>
    <w:p>
      <w:pPr>
        <w:pStyle w:val="Compact"/>
        <w:numPr>
          <w:numId w:val="1002"/>
          <w:ilvl w:val="0"/>
        </w:numPr>
      </w:pPr>
      <w:r>
        <w:t xml:space="preserve">Maintain knowledge of the business concepts, terminology and key processes associated with assigned business areas</w:t>
      </w:r>
    </w:p>
    <w:p>
      <w:pPr>
        <w:pStyle w:val="Compact"/>
        <w:numPr>
          <w:numId w:val="1002"/>
          <w:ilvl w:val="0"/>
        </w:numPr>
      </w:pPr>
      <w:r>
        <w:t xml:space="preserve">3+ years of tax technology experience in a corporate or public accounting setting</w:t>
      </w:r>
    </w:p>
    <w:p>
      <w:pPr>
        <w:pStyle w:val="Compact"/>
        <w:numPr>
          <w:numId w:val="1002"/>
          <w:ilvl w:val="0"/>
        </w:numPr>
      </w:pPr>
      <w:r>
        <w:t xml:space="preserve">CPA, PMP, Six Sigma or other IT certification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2021-10-28T13:03:32Z</dcterms:created>
  <dcterms:modified xsi:type="dcterms:W3CDTF">2021-10-28T13:03:32Z</dcterms:modified>
</cp:coreProperties>
</file>