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https://www.velvetjobs.com/job-descriptions/technology-recruiter</w:t>
        </w:r>
      </w:hyperlink>
    </w:p>
    <w:p>
      <w:pPr>
        <w:pStyle w:val="Heading1"/>
      </w:pPr>
      <w:bookmarkStart w:id="21" w:name="example-of-technology-recruiter-job-description"/>
      <w:r>
        <w:t xml:space="preserve">Example of Technology Recruiter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technology recruiter.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ology-recruiter"/>
      <w:r>
        <w:t xml:space="preserve">Responsibilities for technology recruiter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consult with internal and external clients on recruitment strategies and techniques</w:t>
      </w:r>
    </w:p>
    <w:p>
      <w:pPr>
        <w:pStyle w:val="Compact"/>
        <w:numPr>
          <w:numId w:val="1001"/>
          <w:ilvl w:val="0"/>
        </w:numPr>
      </w:pPr>
      <w:r>
        <w:t xml:space="preserve">Develop and consult with both internal and external clients on advanced recruitment strategies and techniques is critical for success in this role</w:t>
      </w:r>
    </w:p>
    <w:p>
      <w:pPr>
        <w:pStyle w:val="Compact"/>
        <w:numPr>
          <w:numId w:val="1001"/>
          <w:ilvl w:val="0"/>
        </w:numPr>
      </w:pPr>
      <w:r>
        <w:t xml:space="preserve">Support, consult, and sell candidate slate to our internal and external clients</w:t>
      </w:r>
    </w:p>
    <w:p>
      <w:pPr>
        <w:pStyle w:val="Compact"/>
        <w:numPr>
          <w:numId w:val="1001"/>
          <w:ilvl w:val="0"/>
        </w:numPr>
      </w:pPr>
      <w:r>
        <w:t xml:space="preserve">Manage a portfolio of requisitions VP and below, owning full life-cycle of process (including sourcing, screening and ultimately closing candidates and driving the offer process)</w:t>
      </w:r>
    </w:p>
    <w:p>
      <w:pPr>
        <w:pStyle w:val="Compact"/>
        <w:numPr>
          <w:numId w:val="1001"/>
          <w:ilvl w:val="0"/>
        </w:numPr>
      </w:pPr>
      <w:r>
        <w:t xml:space="preserve">Selects candidates through resume review, phone screening, and behavioral interviewing</w:t>
      </w:r>
    </w:p>
    <w:p>
      <w:pPr>
        <w:pStyle w:val="Compact"/>
        <w:numPr>
          <w:numId w:val="1001"/>
          <w:ilvl w:val="0"/>
        </w:numPr>
      </w:pPr>
      <w:r>
        <w:t xml:space="preserve">Uses a variety of resources and creative techniques to proactively and continually source, develop, and maintain a qualified and diverse pipeline of talent available to access for immediate and future hiring to meet business needs</w:t>
      </w:r>
    </w:p>
    <w:p>
      <w:pPr>
        <w:pStyle w:val="Compact"/>
        <w:numPr>
          <w:numId w:val="1001"/>
          <w:ilvl w:val="0"/>
        </w:numPr>
      </w:pPr>
      <w:r>
        <w:t xml:space="preserve">Leverages recruiting resources such as Internet, internal Applicant Tracking System (ATS), professional organizations and community associations to identify, recruit and network with candidates</w:t>
      </w:r>
    </w:p>
    <w:p>
      <w:pPr>
        <w:pStyle w:val="Compact"/>
        <w:numPr>
          <w:numId w:val="1001"/>
          <w:ilvl w:val="0"/>
        </w:numPr>
      </w:pPr>
      <w:r>
        <w:t xml:space="preserve">Maintains accurate and well-ordered documentation on candidates, searches, hiring manager interactions and other recruiting activities to ensure Company and legal compliance with employment practices, policies, processes, and applicable laws</w:t>
      </w:r>
    </w:p>
    <w:p>
      <w:pPr>
        <w:pStyle w:val="Compact"/>
        <w:numPr>
          <w:numId w:val="1001"/>
          <w:ilvl w:val="0"/>
        </w:numPr>
      </w:pPr>
      <w:r>
        <w:t xml:space="preserve">Collaborates and consults with appropriate management level and IT HR staff to identify and prioritize staffing needs and to develop sourcing and recruiting strategies</w:t>
      </w:r>
    </w:p>
    <w:p>
      <w:pPr>
        <w:pStyle w:val="Compact"/>
        <w:numPr>
          <w:numId w:val="1001"/>
          <w:ilvl w:val="0"/>
        </w:numPr>
      </w:pPr>
      <w:r>
        <w:t xml:space="preserve">Conducts in take meetings with hiring managers and establishes clear understanding of position requirements, sourcing plan, interview and selection techniques</w:t>
      </w:r>
    </w:p>
    <w:p>
      <w:pPr>
        <w:pStyle w:val="Heading2"/>
      </w:pPr>
      <w:bookmarkStart w:id="23" w:name="qualifications-for-technology-recruiter"/>
      <w:r>
        <w:t xml:space="preserve">Qualifications for technology recruiter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3 years of experience collaborating with recruiting managers and peers on recruiting strategy</w:t>
      </w:r>
    </w:p>
    <w:p>
      <w:pPr>
        <w:pStyle w:val="Compact"/>
        <w:numPr>
          <w:numId w:val="1002"/>
          <w:ilvl w:val="0"/>
        </w:numPr>
      </w:pPr>
      <w:r>
        <w:t xml:space="preserve">5+ years of experience in full lifecycle Technology recruiting</w:t>
      </w:r>
    </w:p>
    <w:p>
      <w:pPr>
        <w:pStyle w:val="Compact"/>
        <w:numPr>
          <w:numId w:val="1002"/>
          <w:ilvl w:val="0"/>
        </w:numPr>
      </w:pPr>
      <w:r>
        <w:t xml:space="preserve">3+ years of experience collaborating with recruiting managers and peers on recruiting strategy</w:t>
      </w:r>
    </w:p>
    <w:p>
      <w:pPr>
        <w:pStyle w:val="Compact"/>
        <w:numPr>
          <w:numId w:val="1002"/>
          <w:ilvl w:val="0"/>
        </w:numPr>
      </w:pPr>
      <w:r>
        <w:t xml:space="preserve">Coordinate TA Experienced hiring, MBA and Graduate hiring end-to-end (from first screen of CVs, to co-ordination of interview days, to offer acceptance)</w:t>
      </w:r>
    </w:p>
    <w:p>
      <w:pPr>
        <w:pStyle w:val="Compact"/>
        <w:numPr>
          <w:numId w:val="1002"/>
          <w:ilvl w:val="0"/>
        </w:numPr>
      </w:pPr>
      <w:r>
        <w:t xml:space="preserve">Responsible for planning, sourcing, recruiting and follow-up for TA Generalist hires and TA Expert Career Track hires</w:t>
      </w:r>
    </w:p>
    <w:p>
      <w:pPr>
        <w:pStyle w:val="Compact"/>
        <w:numPr>
          <w:numId w:val="1002"/>
          <w:ilvl w:val="0"/>
        </w:numPr>
      </w:pPr>
      <w:r>
        <w:t xml:space="preserve">Meet with the TA Partners involved in hiring to set strategy, discuss hiring plans and work closely to meet their hiring needs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ology-recrui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ology-recrui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2021-10-28T18:35:02Z</dcterms:created>
  <dcterms:modified xsi:type="dcterms:W3CDTF">2021-10-28T18:35:02Z</dcterms:modified>
</cp:coreProperties>
</file>