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https://www.velvetjobs.com/job-descriptions/technology-product-manager</w:t>
        </w:r>
      </w:hyperlink>
    </w:p>
    <w:p>
      <w:pPr>
        <w:pStyle w:val="Heading1"/>
      </w:pPr>
      <w:bookmarkStart w:id="21" w:name="example-of-technology-product-manager-job-description"/>
      <w:r>
        <w:t xml:space="preserve">Example of Technology Product Manager Job Description</w:t>
      </w:r>
      <w:bookmarkEnd w:id="21"/>
    </w:p>
    <w:p>
      <w:pPr>
        <w:pStyle w:val="Compact"/>
      </w:pPr>
      <w:r>
        <w:t xml:space="preserve">Our company is growing rapidly and is hiring for a technology product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nology-product-manager"/>
      <w:r>
        <w:t xml:space="preserve">Responsibilities for technology product manager</w:t>
      </w:r>
      <w:bookmarkEnd w:id="22"/>
    </w:p>
    <w:p>
      <w:pPr>
        <w:pStyle w:val="Compact"/>
        <w:numPr>
          <w:numId w:val="1001"/>
          <w:ilvl w:val="0"/>
        </w:numPr>
      </w:pPr>
      <w:r>
        <w:t xml:space="preserve">Prioritizing features, then serving as the liaison between Operations, Engineering, Support teams to manage delivery into the platform</w:t>
      </w:r>
    </w:p>
    <w:p>
      <w:pPr>
        <w:pStyle w:val="Compact"/>
        <w:numPr>
          <w:numId w:val="1001"/>
          <w:ilvl w:val="0"/>
        </w:numPr>
      </w:pPr>
      <w:r>
        <w:t xml:space="preserve">Collaborate with Kerry’s digital agencies and technology partners order to manage the planning and delivery of the tools and platforms we use, ensure that Kerry is continually leveraging the technology effectively to drive value</w:t>
      </w:r>
    </w:p>
    <w:p>
      <w:pPr>
        <w:pStyle w:val="Compact"/>
        <w:numPr>
          <w:numId w:val="1001"/>
          <w:ilvl w:val="0"/>
        </w:numPr>
      </w:pPr>
      <w:r>
        <w:t xml:space="preserve">Drive the process that translates business/strategic requirements in to functional/systems specifications in order to evaluate which tools are most effective in delivering marketing plans</w:t>
      </w:r>
    </w:p>
    <w:p>
      <w:pPr>
        <w:pStyle w:val="Compact"/>
        <w:numPr>
          <w:numId w:val="1001"/>
          <w:ilvl w:val="0"/>
        </w:numPr>
      </w:pPr>
      <w:r>
        <w:t xml:space="preserve">Assist regional businesses in creating the required budgets to support their Martech needs, and manage the cross-charge against the Global Marketing budget to ensure effective, and efficient budget accountability at both the global and regional level</w:t>
      </w:r>
    </w:p>
    <w:p>
      <w:pPr>
        <w:pStyle w:val="Compact"/>
        <w:numPr>
          <w:numId w:val="1001"/>
          <w:ilvl w:val="0"/>
        </w:numPr>
      </w:pPr>
      <w:r>
        <w:t xml:space="preserve">Define organizational strategy and direction, building a team to execute on ongoing support needs</w:t>
      </w:r>
    </w:p>
    <w:p>
      <w:pPr>
        <w:pStyle w:val="Compact"/>
        <w:numPr>
          <w:numId w:val="1001"/>
          <w:ilvl w:val="0"/>
        </w:numPr>
      </w:pPr>
      <w:r>
        <w:t xml:space="preserve">Define product strategy and direction</w:t>
      </w:r>
    </w:p>
    <w:p>
      <w:pPr>
        <w:pStyle w:val="Compact"/>
        <w:numPr>
          <w:numId w:val="1001"/>
          <w:ilvl w:val="0"/>
        </w:numPr>
      </w:pPr>
      <w:r>
        <w:t xml:space="preserve">Review progress continually through product life cycle to ensure attainment of objectives -- makes course corrections when and where necessary to achieve goals</w:t>
      </w:r>
    </w:p>
    <w:p>
      <w:pPr>
        <w:pStyle w:val="Compact"/>
        <w:numPr>
          <w:numId w:val="1001"/>
          <w:ilvl w:val="0"/>
        </w:numPr>
      </w:pPr>
      <w:r>
        <w:t xml:space="preserve">Partner with other members of the PM team to develop integrated product plans across the product portfolio</w:t>
      </w:r>
    </w:p>
    <w:p>
      <w:pPr>
        <w:pStyle w:val="Compact"/>
        <w:numPr>
          <w:numId w:val="1001"/>
          <w:ilvl w:val="0"/>
        </w:numPr>
      </w:pPr>
      <w:r>
        <w:t xml:space="preserve">Work with development groups during the development cycle to ensure the product meets customer requirements and perform the right tradeoffs and prioritization</w:t>
      </w:r>
    </w:p>
    <w:p>
      <w:pPr>
        <w:pStyle w:val="Compact"/>
        <w:numPr>
          <w:numId w:val="1001"/>
          <w:ilvl w:val="0"/>
        </w:numPr>
      </w:pPr>
      <w:r>
        <w:t xml:space="preserve">Partner closely with sales to ensure that product plans achieve near and long-term revenue objectives</w:t>
      </w:r>
    </w:p>
    <w:p>
      <w:pPr>
        <w:pStyle w:val="Heading2"/>
      </w:pPr>
      <w:bookmarkStart w:id="23" w:name="qualifications-for-technology-product-manager"/>
      <w:r>
        <w:t xml:space="preserve">Qualifications for technology product manager</w:t>
      </w:r>
      <w:bookmarkEnd w:id="23"/>
    </w:p>
    <w:p>
      <w:pPr>
        <w:pStyle w:val="Compact"/>
        <w:numPr>
          <w:numId w:val="1002"/>
          <w:ilvl w:val="0"/>
        </w:numPr>
      </w:pPr>
      <w:r>
        <w:t xml:space="preserve">Candidates must have prior experience working with Sales organization and developing toolsets for Sales</w:t>
      </w:r>
    </w:p>
    <w:p>
      <w:pPr>
        <w:pStyle w:val="Compact"/>
        <w:numPr>
          <w:numId w:val="1002"/>
          <w:ilvl w:val="0"/>
        </w:numPr>
      </w:pPr>
      <w:r>
        <w:t xml:space="preserve">Must have an understanding of the concepts and industry direction for Client Intelligence toolsets</w:t>
      </w:r>
    </w:p>
    <w:p>
      <w:pPr>
        <w:pStyle w:val="Compact"/>
        <w:numPr>
          <w:numId w:val="1002"/>
          <w:ilvl w:val="0"/>
        </w:numPr>
      </w:pPr>
      <w:r>
        <w:t xml:space="preserve">Experience with SharePoint administration is an asset</w:t>
      </w:r>
    </w:p>
    <w:p>
      <w:pPr>
        <w:pStyle w:val="Compact"/>
        <w:numPr>
          <w:numId w:val="1002"/>
          <w:ilvl w:val="0"/>
        </w:numPr>
      </w:pPr>
      <w:r>
        <w:t xml:space="preserve">Proven project management skills – ability to lead and influence the outcomes of others both directly and indirectly</w:t>
      </w:r>
    </w:p>
    <w:p>
      <w:pPr>
        <w:pStyle w:val="Compact"/>
        <w:numPr>
          <w:numId w:val="1002"/>
          <w:ilvl w:val="0"/>
        </w:numPr>
      </w:pPr>
      <w:r>
        <w:t xml:space="preserve">Exposure to and understanding of Software Development Lifecycle (SDLC) and computing technologies</w:t>
      </w:r>
    </w:p>
    <w:p>
      <w:pPr>
        <w:pStyle w:val="Compact"/>
        <w:numPr>
          <w:numId w:val="1002"/>
          <w:ilvl w:val="0"/>
        </w:numPr>
      </w:pPr>
      <w:r>
        <w:t xml:space="preserve">Strong leadership, organization, communication and collaboration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ology-produ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ology-produ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2021-10-28T13:16:16Z</dcterms:created>
  <dcterms:modified xsi:type="dcterms:W3CDTF">2021-10-28T13:16:16Z</dcterms:modified>
</cp:coreProperties>
</file>