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https://www.velvetjobs.com/job-descriptions/technology-delivery</w:t>
        </w:r>
      </w:hyperlink>
    </w:p>
    <w:p>
      <w:pPr>
        <w:pStyle w:val="Heading1"/>
      </w:pPr>
      <w:bookmarkStart w:id="21" w:name="example-of-technology-delivery-job-description"/>
      <w:r>
        <w:t xml:space="preserve">Example of Technology / Delivery Job Description</w:t>
      </w:r>
      <w:bookmarkEnd w:id="21"/>
    </w:p>
    <w:p>
      <w:pPr>
        <w:pStyle w:val="Compact"/>
      </w:pPr>
      <w:r>
        <w:t xml:space="preserve">Our company is growing rapidly and is hiring for a technology /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delivery"/>
      <w:r>
        <w:t xml:space="preserve">Responsibilities for technology / delivery</w:t>
      </w:r>
      <w:bookmarkEnd w:id="22"/>
    </w:p>
    <w:p>
      <w:pPr>
        <w:pStyle w:val="Compact"/>
        <w:numPr>
          <w:numId w:val="1001"/>
          <w:ilvl w:val="0"/>
        </w:numPr>
      </w:pPr>
      <w:r>
        <w:t xml:space="preserve">Provide design support and experimental execution for process evaluation and customization</w:t>
      </w:r>
    </w:p>
    <w:p>
      <w:pPr>
        <w:pStyle w:val="Compact"/>
        <w:numPr>
          <w:numId w:val="1001"/>
          <w:ilvl w:val="0"/>
        </w:numPr>
      </w:pPr>
      <w:r>
        <w:t xml:space="preserve">Develop processes for critical attribute control during processing and storage</w:t>
      </w:r>
    </w:p>
    <w:p>
      <w:pPr>
        <w:pStyle w:val="Compact"/>
        <w:numPr>
          <w:numId w:val="1001"/>
          <w:ilvl w:val="0"/>
        </w:numPr>
      </w:pPr>
      <w:r>
        <w:t xml:space="preserve">Accountability for project success and results delivery</w:t>
      </w:r>
    </w:p>
    <w:p>
      <w:pPr>
        <w:pStyle w:val="Compact"/>
        <w:numPr>
          <w:numId w:val="1001"/>
          <w:ilvl w:val="0"/>
        </w:numPr>
      </w:pPr>
      <w:r>
        <w:t xml:space="preserve">Collaborate and interact closely with formulation group and other project team members</w:t>
      </w:r>
    </w:p>
    <w:p>
      <w:pPr>
        <w:pStyle w:val="Compact"/>
        <w:numPr>
          <w:numId w:val="1001"/>
          <w:ilvl w:val="0"/>
        </w:numPr>
      </w:pPr>
      <w:r>
        <w:t xml:space="preserve">Communicate findings to project team and broader organization</w:t>
      </w:r>
    </w:p>
    <w:p>
      <w:pPr>
        <w:pStyle w:val="Compact"/>
        <w:numPr>
          <w:numId w:val="1001"/>
          <w:ilvl w:val="0"/>
        </w:numPr>
      </w:pPr>
      <w:r>
        <w:t xml:space="preserve">Creation of SOW documentation based on requirements provided by Business Systems managers</w:t>
      </w:r>
    </w:p>
    <w:p>
      <w:pPr>
        <w:pStyle w:val="Compact"/>
        <w:numPr>
          <w:numId w:val="1001"/>
          <w:ilvl w:val="0"/>
        </w:numPr>
      </w:pPr>
      <w:r>
        <w:t xml:space="preserve">Uploading of SOWs onto the Wire Procurement site</w:t>
      </w:r>
    </w:p>
    <w:p>
      <w:pPr>
        <w:pStyle w:val="Compact"/>
        <w:numPr>
          <w:numId w:val="1001"/>
          <w:ilvl w:val="0"/>
        </w:numPr>
      </w:pPr>
      <w:r>
        <w:t xml:space="preserve">Proactive pushing and monitoring of SOWs through to approval</w:t>
      </w:r>
    </w:p>
    <w:p>
      <w:pPr>
        <w:pStyle w:val="Compact"/>
        <w:numPr>
          <w:numId w:val="1001"/>
          <w:ilvl w:val="0"/>
        </w:numPr>
      </w:pPr>
      <w:r>
        <w:t xml:space="preserve">Creation of Purchase Requisitions on approval of the SOW to enable creation of Purchase Orders</w:t>
      </w:r>
    </w:p>
    <w:p>
      <w:pPr>
        <w:pStyle w:val="Compact"/>
        <w:numPr>
          <w:numId w:val="1001"/>
          <w:ilvl w:val="0"/>
        </w:numPr>
      </w:pPr>
      <w:r>
        <w:t xml:space="preserve">Includes proactive pushing and monitoring of PREQs through to PO creation</w:t>
      </w:r>
    </w:p>
    <w:p>
      <w:pPr>
        <w:pStyle w:val="Heading2"/>
      </w:pPr>
      <w:bookmarkStart w:id="23" w:name="qualifications-for-technology-delivery"/>
      <w:r>
        <w:t xml:space="preserve">Qualifications for technology / delivery</w:t>
      </w:r>
      <w:bookmarkEnd w:id="23"/>
    </w:p>
    <w:p>
      <w:pPr>
        <w:pStyle w:val="Compact"/>
        <w:numPr>
          <w:numId w:val="1002"/>
          <w:ilvl w:val="0"/>
        </w:numPr>
      </w:pPr>
      <w:r>
        <w:t xml:space="preserve">Entrepreneurial abilities with critical problem solving skills</w:t>
      </w:r>
    </w:p>
    <w:p>
      <w:pPr>
        <w:pStyle w:val="Compact"/>
        <w:numPr>
          <w:numId w:val="1002"/>
          <w:ilvl w:val="0"/>
        </w:numPr>
      </w:pPr>
      <w:r>
        <w:t xml:space="preserve">The position requires the ability to think strategically and lead at all levels</w:t>
      </w:r>
    </w:p>
    <w:p>
      <w:pPr>
        <w:pStyle w:val="Compact"/>
        <w:numPr>
          <w:numId w:val="1002"/>
          <w:ilvl w:val="0"/>
        </w:numPr>
      </w:pPr>
      <w:r>
        <w:t xml:space="preserve">Demonstrated, responsive and proactive communication skills (verbal and written) to succinctly and directly summarize and document issues and processes</w:t>
      </w:r>
    </w:p>
    <w:p>
      <w:pPr>
        <w:pStyle w:val="Compact"/>
        <w:numPr>
          <w:numId w:val="1002"/>
          <w:ilvl w:val="0"/>
        </w:numPr>
      </w:pPr>
      <w:r>
        <w:t xml:space="preserve">Broad range of technical knowledge with demonstrated knowledge of system architectures, inter-relationship of the infrastructure and application layer, and end to end solution composition</w:t>
      </w:r>
    </w:p>
    <w:p>
      <w:pPr>
        <w:pStyle w:val="Compact"/>
        <w:numPr>
          <w:numId w:val="1002"/>
          <w:ilvl w:val="0"/>
        </w:numPr>
      </w:pPr>
      <w:r>
        <w:t xml:space="preserve">Knowledge of ITSM platforms such as ServiceNow</w:t>
      </w:r>
    </w:p>
    <w:p>
      <w:pPr>
        <w:pStyle w:val="Compact"/>
        <w:numPr>
          <w:numId w:val="1002"/>
          <w:ilvl w:val="0"/>
        </w:numPr>
      </w:pPr>
      <w:r>
        <w:t xml:space="preserve">Candidate should have strong business acumen and budget control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2021-10-28T18:39:06Z</dcterms:created>
  <dcterms:modified xsi:type="dcterms:W3CDTF">2021-10-28T18:39:06Z</dcterms:modified>
</cp:coreProperties>
</file>