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https://www.velvetjobs.com/job-descriptions/technology-consultant</w:t>
        </w:r>
      </w:hyperlink>
    </w:p>
    <w:p>
      <w:pPr>
        <w:pStyle w:val="Heading1"/>
      </w:pPr>
      <w:bookmarkStart w:id="21" w:name="example-of-technology-consultant-job-description"/>
      <w:r>
        <w:t xml:space="preserve">Example of Technology Consultant Job Description</w:t>
      </w:r>
      <w:bookmarkEnd w:id="21"/>
    </w:p>
    <w:p>
      <w:pPr>
        <w:pStyle w:val="Compact"/>
      </w:pPr>
      <w:r>
        <w:t xml:space="preserve">Our company is growing rapidly and is looking to fill the role of technology consultant. To join our growing team, please review the list of responsibilities and qualifications.</w:t>
      </w:r>
    </w:p>
    <w:p>
      <w:pPr>
        <w:pStyle w:val="Heading2"/>
      </w:pPr>
      <w:bookmarkStart w:id="22" w:name="responsibilities-for-technology-consultant"/>
      <w:r>
        <w:t xml:space="preserve">Responsibilities for technology consultant</w:t>
      </w:r>
      <w:bookmarkEnd w:id="22"/>
    </w:p>
    <w:p>
      <w:pPr>
        <w:pStyle w:val="Compact"/>
        <w:numPr>
          <w:numId w:val="1001"/>
          <w:ilvl w:val="0"/>
        </w:numPr>
      </w:pPr>
      <w:r>
        <w:t xml:space="preserve">Responsible for day to day activities of projects including interaction with other consultants, supervisors, and client personnel</w:t>
      </w:r>
    </w:p>
    <w:p>
      <w:pPr>
        <w:pStyle w:val="Compact"/>
        <w:numPr>
          <w:numId w:val="1001"/>
          <w:ilvl w:val="0"/>
        </w:numPr>
      </w:pPr>
      <w:r>
        <w:t xml:space="preserve">Utilize logical reasoning skills to provide complete client service</w:t>
      </w:r>
    </w:p>
    <w:p>
      <w:pPr>
        <w:pStyle w:val="Compact"/>
        <w:numPr>
          <w:numId w:val="1001"/>
          <w:ilvl w:val="0"/>
        </w:numPr>
      </w:pPr>
      <w:r>
        <w:t xml:space="preserve">Work to ensure a quality product and delivery of all work within established timeframes</w:t>
      </w:r>
    </w:p>
    <w:p>
      <w:pPr>
        <w:pStyle w:val="Compact"/>
        <w:numPr>
          <w:numId w:val="1001"/>
          <w:ilvl w:val="0"/>
        </w:numPr>
      </w:pPr>
      <w:r>
        <w:t xml:space="preserve">Introduce additional FTI services to clients as needs dictate</w:t>
      </w:r>
    </w:p>
    <w:p>
      <w:pPr>
        <w:pStyle w:val="Compact"/>
        <w:numPr>
          <w:numId w:val="1001"/>
          <w:ilvl w:val="0"/>
        </w:numPr>
      </w:pPr>
      <w:r>
        <w:t xml:space="preserve">Provide superior client service in demanding, deadline-driven situations</w:t>
      </w:r>
    </w:p>
    <w:p>
      <w:pPr>
        <w:pStyle w:val="Compact"/>
        <w:numPr>
          <w:numId w:val="1001"/>
          <w:ilvl w:val="0"/>
        </w:numPr>
      </w:pPr>
      <w:r>
        <w:t xml:space="preserve">Maintain professional image within the firm and project same to those outside the firm</w:t>
      </w:r>
    </w:p>
    <w:p>
      <w:pPr>
        <w:pStyle w:val="Compact"/>
        <w:numPr>
          <w:numId w:val="1001"/>
          <w:ilvl w:val="0"/>
        </w:numPr>
      </w:pPr>
      <w:r>
        <w:t xml:space="preserve">Lead a portion of technology projects in review and assessment of replacement vendor tasks and work products, including providing recommendations for acceptance</w:t>
      </w:r>
    </w:p>
    <w:p>
      <w:pPr>
        <w:pStyle w:val="Compact"/>
        <w:numPr>
          <w:numId w:val="1001"/>
          <w:ilvl w:val="0"/>
        </w:numPr>
      </w:pPr>
      <w:r>
        <w:t xml:space="preserve">Monitor the scope, schedule and cost of the technology projects</w:t>
      </w:r>
    </w:p>
    <w:p>
      <w:pPr>
        <w:pStyle w:val="Compact"/>
        <w:numPr>
          <w:numId w:val="1001"/>
          <w:ilvl w:val="0"/>
        </w:numPr>
      </w:pPr>
      <w:r>
        <w:t xml:space="preserve">Support the client management and stakeholders to plan for and address risks and issues as they occur, in an effort to ensure that the project remains on schedule and within budget</w:t>
      </w:r>
    </w:p>
    <w:p>
      <w:pPr>
        <w:pStyle w:val="Compact"/>
        <w:numPr>
          <w:numId w:val="1001"/>
          <w:ilvl w:val="0"/>
        </w:numPr>
      </w:pPr>
      <w:r>
        <w:t xml:space="preserve">This role will define the overarching thought leadership and architecture, that enables and releases, the maximum business value of Technology for our clients</w:t>
      </w:r>
    </w:p>
    <w:p>
      <w:pPr>
        <w:pStyle w:val="Heading2"/>
      </w:pPr>
      <w:bookmarkStart w:id="23" w:name="qualifications-for-technology-consultant"/>
      <w:r>
        <w:t xml:space="preserve">Qualifications for technology consultant</w:t>
      </w:r>
      <w:bookmarkEnd w:id="23"/>
    </w:p>
    <w:p>
      <w:pPr>
        <w:pStyle w:val="Compact"/>
        <w:numPr>
          <w:numId w:val="1002"/>
          <w:ilvl w:val="0"/>
        </w:numPr>
      </w:pPr>
      <w:r>
        <w:t xml:space="preserve">Model Creation</w:t>
      </w:r>
    </w:p>
    <w:p>
      <w:pPr>
        <w:pStyle w:val="Compact"/>
        <w:numPr>
          <w:numId w:val="1002"/>
          <w:ilvl w:val="0"/>
        </w:numPr>
      </w:pPr>
      <w:r>
        <w:t xml:space="preserve">SHR Content Packs Reports</w:t>
      </w:r>
    </w:p>
    <w:p>
      <w:pPr>
        <w:pStyle w:val="Compact"/>
        <w:numPr>
          <w:numId w:val="1002"/>
          <w:ilvl w:val="0"/>
        </w:numPr>
      </w:pPr>
      <w:r>
        <w:t xml:space="preserve">Bachelor’s degree / MBA with Fifteen (15) years of related experience</w:t>
      </w:r>
    </w:p>
    <w:p>
      <w:pPr>
        <w:pStyle w:val="Compact"/>
        <w:numPr>
          <w:numId w:val="1002"/>
          <w:ilvl w:val="0"/>
        </w:numPr>
      </w:pPr>
      <w:r>
        <w:t xml:space="preserve">PMP Certified – Preferable</w:t>
      </w:r>
    </w:p>
    <w:p>
      <w:pPr>
        <w:pStyle w:val="Compact"/>
        <w:numPr>
          <w:numId w:val="1002"/>
          <w:ilvl w:val="0"/>
        </w:numPr>
      </w:pPr>
      <w:r>
        <w:t xml:space="preserve">Participate in vendor solicitation discussions or document review</w:t>
      </w:r>
    </w:p>
    <w:p>
      <w:pPr>
        <w:pStyle w:val="Compact"/>
        <w:numPr>
          <w:numId w:val="1002"/>
          <w:ilvl w:val="0"/>
        </w:numPr>
      </w:pPr>
      <w:r>
        <w:t xml:space="preserve">Provide technical guidance and validation during solution design phase and provide sign-off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