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https://www.velvetjobs.com/job-descriptions/technology-architect</w:t>
        </w:r>
      </w:hyperlink>
    </w:p>
    <w:p>
      <w:pPr>
        <w:pStyle w:val="Heading1"/>
      </w:pPr>
      <w:bookmarkStart w:id="21" w:name="example-of-technology-architect-job-description"/>
      <w:r>
        <w:t xml:space="preserve">Example of Technology Architect Job Description</w:t>
      </w:r>
      <w:bookmarkEnd w:id="21"/>
    </w:p>
    <w:p>
      <w:pPr>
        <w:pStyle w:val="Compact"/>
      </w:pPr>
      <w:r>
        <w:t xml:space="preserve">Our company is growing rapidly and is looking for a technology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architect"/>
      <w:r>
        <w:t xml:space="preserve">Responsibilities for technology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technology investment planning, architecture governance and software/hardware partner management</w:t>
      </w:r>
    </w:p>
    <w:p>
      <w:pPr>
        <w:pStyle w:val="Compact"/>
        <w:numPr>
          <w:numId w:val="1001"/>
          <w:ilvl w:val="0"/>
        </w:numPr>
      </w:pPr>
      <w:r>
        <w:t xml:space="preserve">The architect will need to access the current state of regulatory applications, identify gaps and areas of improvements</w:t>
      </w:r>
    </w:p>
    <w:p>
      <w:pPr>
        <w:pStyle w:val="Compact"/>
        <w:numPr>
          <w:numId w:val="1001"/>
          <w:ilvl w:val="0"/>
        </w:numPr>
      </w:pPr>
      <w:r>
        <w:t xml:space="preserve">Focus on Core Database, Business Intelligence and must apply analysis skills and experience in principles of installation, configuration, availability, recoverability, scalability, performance tuning, to define appropriate customer solutions</w:t>
      </w:r>
    </w:p>
    <w:p>
      <w:pPr>
        <w:pStyle w:val="Compact"/>
        <w:numPr>
          <w:numId w:val="1001"/>
          <w:ilvl w:val="0"/>
        </w:numPr>
      </w:pPr>
      <w:r>
        <w:t xml:space="preserve">Perform code review and work closely with application development teams to address issues relating to application architecture, such as performance or availability, and recommend solutions</w:t>
      </w:r>
    </w:p>
    <w:p>
      <w:pPr>
        <w:pStyle w:val="Compact"/>
        <w:numPr>
          <w:numId w:val="1001"/>
          <w:ilvl w:val="0"/>
        </w:numPr>
      </w:pPr>
      <w:r>
        <w:t xml:space="preserve">Responsible for taking Business requirements and working with developers to design and build Netcool Omnibus Rules files and Automations in an environment that has multiple complex Multi-tier Omnibus architecture</w:t>
      </w:r>
    </w:p>
    <w:p>
      <w:pPr>
        <w:pStyle w:val="Compact"/>
        <w:numPr>
          <w:numId w:val="1001"/>
          <w:ilvl w:val="0"/>
        </w:numPr>
      </w:pPr>
      <w:r>
        <w:t xml:space="preserve">Responsible to design and build WebGUI tools, Netcool Impact policies</w:t>
      </w:r>
    </w:p>
    <w:p>
      <w:pPr>
        <w:pStyle w:val="Compact"/>
        <w:numPr>
          <w:numId w:val="1001"/>
          <w:ilvl w:val="0"/>
        </w:numPr>
      </w:pPr>
      <w:r>
        <w:t xml:space="preserve">Responsible to quickly develop an understanding of the existing environments and policies</w:t>
      </w:r>
    </w:p>
    <w:p>
      <w:pPr>
        <w:pStyle w:val="Compact"/>
        <w:numPr>
          <w:numId w:val="1001"/>
          <w:ilvl w:val="0"/>
        </w:numPr>
      </w:pPr>
      <w:r>
        <w:t xml:space="preserve">Needed to be conversant with protocols and DSAs such as XML, WebServices, SOA, ESBs, SNMP v2c and v3, UPD, TCP</w:t>
      </w:r>
    </w:p>
    <w:p>
      <w:pPr>
        <w:pStyle w:val="Compact"/>
        <w:numPr>
          <w:numId w:val="1001"/>
          <w:ilvl w:val="0"/>
        </w:numPr>
      </w:pPr>
      <w:r>
        <w:t xml:space="preserve">Selling, assessing, defining, implementing and/or supporting large scale information technology integration architectures for our clients</w:t>
      </w:r>
    </w:p>
    <w:p>
      <w:pPr>
        <w:pStyle w:val="Compact"/>
        <w:numPr>
          <w:numId w:val="1001"/>
          <w:ilvl w:val="0"/>
        </w:numPr>
      </w:pPr>
      <w:r>
        <w:t xml:space="preserve">Demonstrating your deep hands on technical knowledge in one of the programming languages</w:t>
      </w:r>
    </w:p>
    <w:p>
      <w:pPr>
        <w:pStyle w:val="Heading2"/>
      </w:pPr>
      <w:bookmarkStart w:id="23" w:name="qualifications-for-technology-architect"/>
      <w:r>
        <w:t xml:space="preserve">Qualifications for technology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as an Application/Software architect</w:t>
      </w:r>
    </w:p>
    <w:p>
      <w:pPr>
        <w:pStyle w:val="Compact"/>
        <w:numPr>
          <w:numId w:val="1002"/>
          <w:ilvl w:val="0"/>
        </w:numPr>
      </w:pPr>
      <w:r>
        <w:t xml:space="preserve">A strong understanding of Content Management Systems</w:t>
      </w:r>
    </w:p>
    <w:p>
      <w:pPr>
        <w:pStyle w:val="Compact"/>
        <w:numPr>
          <w:numId w:val="1002"/>
          <w:ilvl w:val="0"/>
        </w:numPr>
      </w:pPr>
      <w:r>
        <w:t xml:space="preserve">A strong understanding of Responsive Web Design</w:t>
      </w:r>
    </w:p>
    <w:p>
      <w:pPr>
        <w:pStyle w:val="Compact"/>
        <w:numPr>
          <w:numId w:val="1002"/>
          <w:ilvl w:val="0"/>
        </w:numPr>
      </w:pPr>
      <w:r>
        <w:t xml:space="preserve">Be able to confidently express the benefits and constraints of technology solutions to technology partners, stakeholders, team members, and senior levels of management</w:t>
      </w:r>
    </w:p>
    <w:p>
      <w:pPr>
        <w:pStyle w:val="Compact"/>
        <w:numPr>
          <w:numId w:val="1002"/>
          <w:ilvl w:val="0"/>
        </w:numPr>
      </w:pPr>
      <w:r>
        <w:t xml:space="preserve">Familiarity with agile development methodologies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with native mobile application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