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https://www.velvetjobs.com/job-descriptions/technician-prn</w:t>
        </w:r>
      </w:hyperlink>
    </w:p>
    <w:p>
      <w:pPr>
        <w:pStyle w:val="Heading1"/>
      </w:pPr>
      <w:bookmarkStart w:id="21" w:name="example-of-technician-prn-job-description"/>
      <w:r>
        <w:t xml:space="preserve">Example of Technician PRN Job Description</w:t>
      </w:r>
      <w:bookmarkEnd w:id="21"/>
    </w:p>
    <w:p>
      <w:pPr>
        <w:pStyle w:val="Compact"/>
      </w:pPr>
      <w:r>
        <w:t xml:space="preserve">Our innovative and growing company is looking to fill the role of technician PRN.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ian-prn"/>
      <w:r>
        <w:t xml:space="preserve">Responsibilities for technician PRN</w:t>
      </w:r>
      <w:bookmarkEnd w:id="22"/>
    </w:p>
    <w:p>
      <w:pPr>
        <w:pStyle w:val="Compact"/>
        <w:numPr>
          <w:numId w:val="1001"/>
          <w:ilvl w:val="0"/>
        </w:numPr>
      </w:pPr>
      <w:r>
        <w:t xml:space="preserve">Assists RN with transport of patients when necessary</w:t>
      </w:r>
    </w:p>
    <w:p>
      <w:pPr>
        <w:pStyle w:val="Compact"/>
        <w:numPr>
          <w:numId w:val="1001"/>
          <w:ilvl w:val="0"/>
        </w:numPr>
      </w:pPr>
      <w:r>
        <w:t xml:space="preserve">Explains procedure as necessary to the patient and provides emotional support</w:t>
      </w:r>
    </w:p>
    <w:p>
      <w:pPr>
        <w:pStyle w:val="Compact"/>
        <w:numPr>
          <w:numId w:val="1001"/>
          <w:ilvl w:val="0"/>
        </w:numPr>
      </w:pPr>
      <w:r>
        <w:t xml:space="preserve">Orders and stocks supplies as necessary</w:t>
      </w:r>
    </w:p>
    <w:p>
      <w:pPr>
        <w:pStyle w:val="Compact"/>
        <w:numPr>
          <w:numId w:val="1001"/>
          <w:ilvl w:val="0"/>
        </w:numPr>
      </w:pPr>
      <w:r>
        <w:t xml:space="preserve">Develops self professionally and participates in departmental activities</w:t>
      </w:r>
    </w:p>
    <w:p>
      <w:pPr>
        <w:pStyle w:val="Compact"/>
        <w:numPr>
          <w:numId w:val="1001"/>
          <w:ilvl w:val="0"/>
        </w:numPr>
      </w:pPr>
      <w:r>
        <w:t xml:space="preserve">Works with co-workers in a professional manner both within the department and throughout the hospital</w:t>
      </w:r>
    </w:p>
    <w:p>
      <w:pPr>
        <w:pStyle w:val="Compact"/>
        <w:numPr>
          <w:numId w:val="1001"/>
          <w:ilvl w:val="0"/>
        </w:numPr>
      </w:pPr>
      <w:r>
        <w:t xml:space="preserve">Actively participates in continuous improvement process</w:t>
      </w:r>
    </w:p>
    <w:p>
      <w:pPr>
        <w:pStyle w:val="Compact"/>
        <w:numPr>
          <w:numId w:val="1001"/>
          <w:ilvl w:val="0"/>
        </w:numPr>
      </w:pPr>
      <w:r>
        <w:t xml:space="preserve">Healthcare computer software programs (preferred)</w:t>
      </w:r>
    </w:p>
    <w:p>
      <w:pPr>
        <w:pStyle w:val="Compact"/>
        <w:numPr>
          <w:numId w:val="1001"/>
          <w:ilvl w:val="0"/>
        </w:numPr>
      </w:pPr>
      <w:r>
        <w:t xml:space="preserve">Maintains confidentiality of patient, employee and proprietary</w:t>
      </w:r>
    </w:p>
    <w:p>
      <w:pPr>
        <w:pStyle w:val="Compact"/>
        <w:numPr>
          <w:numId w:val="1001"/>
          <w:ilvl w:val="0"/>
        </w:numPr>
      </w:pPr>
      <w:r>
        <w:t xml:space="preserve">Accountable for monitoring hospital wide inpatient telemetry system</w:t>
      </w:r>
    </w:p>
    <w:p>
      <w:pPr>
        <w:pStyle w:val="Compact"/>
        <w:numPr>
          <w:numId w:val="1001"/>
          <w:ilvl w:val="0"/>
        </w:numPr>
      </w:pPr>
      <w:r>
        <w:t xml:space="preserve">Initiate code blues, if appropriate</w:t>
      </w:r>
    </w:p>
    <w:p>
      <w:pPr>
        <w:pStyle w:val="Heading2"/>
      </w:pPr>
      <w:bookmarkStart w:id="23" w:name="qualifications-for-technician-prn"/>
      <w:r>
        <w:t xml:space="preserve">Qualifications for technician PRN</w:t>
      </w:r>
      <w:bookmarkEnd w:id="23"/>
    </w:p>
    <w:p>
      <w:pPr>
        <w:pStyle w:val="Compact"/>
        <w:numPr>
          <w:numId w:val="1002"/>
          <w:ilvl w:val="0"/>
        </w:numPr>
      </w:pPr>
      <w:r>
        <w:t xml:space="preserve">National certification as a Pharmacy Tech (CPhT)</w:t>
      </w:r>
    </w:p>
    <w:p>
      <w:pPr>
        <w:pStyle w:val="Compact"/>
        <w:numPr>
          <w:numId w:val="1002"/>
          <w:ilvl w:val="0"/>
        </w:numPr>
      </w:pPr>
      <w:r>
        <w:t xml:space="preserve">Successful completion of a Pharmacy Technician Program may substitute for the required work experience</w:t>
      </w:r>
    </w:p>
    <w:p>
      <w:pPr>
        <w:pStyle w:val="Compact"/>
        <w:numPr>
          <w:numId w:val="1002"/>
          <w:ilvl w:val="0"/>
        </w:numPr>
      </w:pPr>
      <w:r>
        <w:t xml:space="preserve">RDMS or RT(US)(ARRT) required plus additional certifications listed below</w:t>
      </w:r>
    </w:p>
    <w:p>
      <w:pPr>
        <w:pStyle w:val="Compact"/>
        <w:numPr>
          <w:numId w:val="1002"/>
          <w:ilvl w:val="0"/>
        </w:numPr>
      </w:pPr>
      <w:r>
        <w:t xml:space="preserve">Previous clinical experience in Endoscopy Suite environment desired</w:t>
      </w:r>
    </w:p>
    <w:p>
      <w:pPr>
        <w:pStyle w:val="Compact"/>
        <w:numPr>
          <w:numId w:val="1002"/>
          <w:ilvl w:val="0"/>
        </w:numPr>
      </w:pPr>
      <w:r>
        <w:t xml:space="preserve">Certification in OR Technology preferred (CST)</w:t>
      </w:r>
    </w:p>
    <w:p>
      <w:pPr>
        <w:pStyle w:val="Compact"/>
        <w:numPr>
          <w:numId w:val="1002"/>
          <w:ilvl w:val="0"/>
        </w:numPr>
      </w:pPr>
      <w:r>
        <w:t xml:space="preserve">Must have two-three years'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p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p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2021-10-28T13:23:16Z</dcterms:created>
  <dcterms:modified xsi:type="dcterms:W3CDTF">2021-10-28T13:23:16Z</dcterms:modified>
</cp:coreProperties>
</file>