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https://www.velvetjobs.com/job-descriptions/technician-laboratory</w:t>
        </w:r>
      </w:hyperlink>
    </w:p>
    <w:p>
      <w:pPr>
        <w:pStyle w:val="Heading1"/>
      </w:pPr>
      <w:bookmarkStart w:id="21" w:name="example-of-technician-laboratory-job-description"/>
      <w:r>
        <w:t xml:space="preserve">Example of Technician, Laboratory Job Description</w:t>
      </w:r>
      <w:bookmarkEnd w:id="21"/>
    </w:p>
    <w:p>
      <w:pPr>
        <w:pStyle w:val="Compact"/>
      </w:pPr>
      <w:r>
        <w:t xml:space="preserve">Our company is growing rapidly and is looking for a technician, laboratory.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ian-laboratory"/>
      <w:r>
        <w:t xml:space="preserve">Responsibilities for technician, laboratory</w:t>
      </w:r>
      <w:bookmarkEnd w:id="22"/>
    </w:p>
    <w:p>
      <w:pPr>
        <w:pStyle w:val="Compact"/>
        <w:numPr>
          <w:numId w:val="1001"/>
          <w:ilvl w:val="0"/>
        </w:numPr>
      </w:pPr>
      <w:r>
        <w:t xml:space="preserve">Verify and adjust calibrations on a variety of lab equipment including dispensers, pipettes, balances and other</w:t>
      </w:r>
    </w:p>
    <w:p>
      <w:pPr>
        <w:pStyle w:val="Compact"/>
        <w:numPr>
          <w:numId w:val="1001"/>
          <w:ilvl w:val="0"/>
        </w:numPr>
      </w:pPr>
      <w:r>
        <w:t xml:space="preserve">Maintain clean and organized workbench area ensuring spills are immediately cleaned</w:t>
      </w:r>
    </w:p>
    <w:p>
      <w:pPr>
        <w:pStyle w:val="Compact"/>
        <w:numPr>
          <w:numId w:val="1001"/>
          <w:ilvl w:val="0"/>
        </w:numPr>
      </w:pPr>
      <w:r>
        <w:t xml:space="preserve">Proficiency must be demonstrated according in training matrix before technician can work independently</w:t>
      </w:r>
    </w:p>
    <w:p>
      <w:pPr>
        <w:pStyle w:val="Compact"/>
        <w:numPr>
          <w:numId w:val="1001"/>
          <w:ilvl w:val="0"/>
        </w:numPr>
      </w:pPr>
      <w:r>
        <w:t xml:space="preserve">Works as part of a team in a laboratory supporting chemists and engineers in developing, screening and commercializing new products</w:t>
      </w:r>
    </w:p>
    <w:p>
      <w:pPr>
        <w:pStyle w:val="Compact"/>
        <w:numPr>
          <w:numId w:val="1001"/>
          <w:ilvl w:val="0"/>
        </w:numPr>
      </w:pPr>
      <w:r>
        <w:t xml:space="preserve">Independently develops and implements experimental plans</w:t>
      </w:r>
    </w:p>
    <w:p>
      <w:pPr>
        <w:pStyle w:val="Compact"/>
        <w:numPr>
          <w:numId w:val="1001"/>
          <w:ilvl w:val="0"/>
        </w:numPr>
      </w:pPr>
      <w:r>
        <w:t xml:space="preserve">Responsible for calibration, safe operation, and routine maintenance of simple and complex instruments, machinery and systems</w:t>
      </w:r>
    </w:p>
    <w:p>
      <w:pPr>
        <w:pStyle w:val="Compact"/>
        <w:numPr>
          <w:numId w:val="1001"/>
          <w:ilvl w:val="0"/>
        </w:numPr>
      </w:pPr>
      <w:r>
        <w:t xml:space="preserve">Defines and implements new testing methods for development purposes</w:t>
      </w:r>
    </w:p>
    <w:p>
      <w:pPr>
        <w:pStyle w:val="Compact"/>
        <w:numPr>
          <w:numId w:val="1001"/>
          <w:ilvl w:val="0"/>
        </w:numPr>
      </w:pPr>
      <w:r>
        <w:t xml:space="preserve">Reviews results against specifications and known expectations</w:t>
      </w:r>
    </w:p>
    <w:p>
      <w:pPr>
        <w:pStyle w:val="Compact"/>
        <w:numPr>
          <w:numId w:val="1001"/>
          <w:ilvl w:val="0"/>
        </w:numPr>
      </w:pPr>
      <w:r>
        <w:t xml:space="preserve">Prepare test samples for testing</w:t>
      </w:r>
    </w:p>
    <w:p>
      <w:pPr>
        <w:pStyle w:val="Compact"/>
        <w:numPr>
          <w:numId w:val="1001"/>
          <w:ilvl w:val="0"/>
        </w:numPr>
      </w:pPr>
      <w:r>
        <w:t xml:space="preserve">Perform tests on building products in a laboratory and field environment</w:t>
      </w:r>
    </w:p>
    <w:p>
      <w:pPr>
        <w:pStyle w:val="Heading2"/>
      </w:pPr>
      <w:bookmarkStart w:id="23" w:name="qualifications-for-technician-laboratory"/>
      <w:r>
        <w:t xml:space="preserve">Qualifications for technician, laboratory</w:t>
      </w:r>
      <w:bookmarkEnd w:id="23"/>
    </w:p>
    <w:p>
      <w:pPr>
        <w:pStyle w:val="Compact"/>
        <w:numPr>
          <w:numId w:val="1002"/>
          <w:ilvl w:val="0"/>
        </w:numPr>
      </w:pPr>
      <w:r>
        <w:t xml:space="preserve">Preference is for experience with wet chemistry (pH, viscosity, titrations)</w:t>
      </w:r>
    </w:p>
    <w:p>
      <w:pPr>
        <w:pStyle w:val="Compact"/>
        <w:numPr>
          <w:numId w:val="1002"/>
          <w:ilvl w:val="0"/>
        </w:numPr>
      </w:pPr>
      <w:r>
        <w:t xml:space="preserve">Must be able to work in a fast paced, high priority environment</w:t>
      </w:r>
    </w:p>
    <w:p>
      <w:pPr>
        <w:pStyle w:val="Compact"/>
        <w:numPr>
          <w:numId w:val="1002"/>
          <w:ilvl w:val="0"/>
        </w:numPr>
      </w:pPr>
      <w:r>
        <w:t xml:space="preserve">Bachelor's of Science or Associates with equivalent experience</w:t>
      </w:r>
    </w:p>
    <w:p>
      <w:pPr>
        <w:pStyle w:val="Compact"/>
        <w:numPr>
          <w:numId w:val="1002"/>
          <w:ilvl w:val="0"/>
        </w:numPr>
      </w:pPr>
      <w:r>
        <w:t xml:space="preserve">Must be able to stand, lift, bend, sit, climb stairs, and work in both a lab and manufacturing environment for extended periods of time</w:t>
      </w:r>
    </w:p>
    <w:p>
      <w:pPr>
        <w:pStyle w:val="Compact"/>
        <w:numPr>
          <w:numId w:val="1002"/>
          <w:ilvl w:val="0"/>
        </w:numPr>
      </w:pPr>
      <w:r>
        <w:t xml:space="preserve">Experience with insect dissection, nucleic acid extractions, PCR and database management</w:t>
      </w:r>
    </w:p>
    <w:p>
      <w:pPr>
        <w:pStyle w:val="Compact"/>
        <w:numPr>
          <w:numId w:val="1002"/>
          <w:ilvl w:val="0"/>
        </w:numPr>
      </w:pPr>
      <w:r>
        <w:t xml:space="preserve">Experience with molecular genotyping, RT-PCR, beekeeping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labora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labora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2021-10-28T12:59:50Z</dcterms:created>
  <dcterms:modified xsi:type="dcterms:W3CDTF">2021-10-28T12:59:50Z</dcterms:modified>
</cp:coreProperties>
</file>