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https://www.velvetjobs.com/job-descriptions/technician-associate</w:t>
        </w:r>
      </w:hyperlink>
    </w:p>
    <w:p>
      <w:pPr>
        <w:pStyle w:val="Heading1"/>
      </w:pPr>
      <w:bookmarkStart w:id="21" w:name="example-of-technician-associate-job-description"/>
      <w:r>
        <w:t xml:space="preserve">Example of Technician Associate Job Description</w:t>
      </w:r>
      <w:bookmarkEnd w:id="21"/>
    </w:p>
    <w:p>
      <w:pPr>
        <w:pStyle w:val="Compact"/>
      </w:pPr>
      <w:r>
        <w:t xml:space="preserve">Our innovative and growing company is hiring for a technician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ian-associate"/>
      <w:r>
        <w:t xml:space="preserve">Responsibilities for technician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 participation in GMS including Business Plan Deployment (BPD)</w:t>
      </w:r>
    </w:p>
    <w:p>
      <w:pPr>
        <w:pStyle w:val="Compact"/>
        <w:numPr>
          <w:numId w:val="1001"/>
          <w:ilvl w:val="0"/>
        </w:numPr>
      </w:pPr>
      <w:r>
        <w:t xml:space="preserve">Follow laboratory test instructions to assemble and tear down compressors</w:t>
      </w:r>
    </w:p>
    <w:p>
      <w:pPr>
        <w:pStyle w:val="Compact"/>
        <w:numPr>
          <w:numId w:val="1001"/>
          <w:ilvl w:val="0"/>
        </w:numPr>
      </w:pPr>
      <w:r>
        <w:t xml:space="preserve">Accurately report data into computerized tracking system</w:t>
      </w:r>
    </w:p>
    <w:p>
      <w:pPr>
        <w:pStyle w:val="Compact"/>
        <w:numPr>
          <w:numId w:val="1001"/>
          <w:ilvl w:val="0"/>
        </w:numPr>
      </w:pPr>
      <w:r>
        <w:t xml:space="preserve">Conducts research protocols with infants and preschool aged children and mothers regarding childhood eating behavior "in the field," in families' homes and/or often at Head Start (a low-income preschool setting)</w:t>
      </w:r>
    </w:p>
    <w:p>
      <w:pPr>
        <w:pStyle w:val="Compact"/>
        <w:numPr>
          <w:numId w:val="1001"/>
          <w:ilvl w:val="0"/>
        </w:numPr>
      </w:pPr>
      <w:r>
        <w:t xml:space="preserve">Support subject recruitment</w:t>
      </w:r>
    </w:p>
    <w:p>
      <w:pPr>
        <w:pStyle w:val="Compact"/>
        <w:numPr>
          <w:numId w:val="1001"/>
          <w:ilvl w:val="0"/>
        </w:numPr>
      </w:pPr>
      <w:r>
        <w:t xml:space="preserve">Conduct videotaped research protocols with infants (2 weeks - 12 months of age) and mothers regarding infant feeding behavior and practices in families' homes</w:t>
      </w:r>
    </w:p>
    <w:p>
      <w:pPr>
        <w:pStyle w:val="Compact"/>
        <w:numPr>
          <w:numId w:val="1001"/>
          <w:ilvl w:val="0"/>
        </w:numPr>
      </w:pPr>
      <w:r>
        <w:t xml:space="preserve">Collect pre- and post-intervention questionnaires and anthropometric measures as part of a large, randomized controlled trial</w:t>
      </w:r>
    </w:p>
    <w:p>
      <w:pPr>
        <w:pStyle w:val="Compact"/>
        <w:numPr>
          <w:numId w:val="1001"/>
          <w:ilvl w:val="0"/>
        </w:numPr>
      </w:pPr>
      <w:r>
        <w:t xml:space="preserve">Assist with organization and maintenance of lab supplies and equipment</w:t>
      </w:r>
    </w:p>
    <w:p>
      <w:pPr>
        <w:pStyle w:val="Compact"/>
        <w:numPr>
          <w:numId w:val="1001"/>
          <w:ilvl w:val="0"/>
        </w:numPr>
      </w:pPr>
      <w:r>
        <w:t xml:space="preserve">Monitor Game Servers, Network and server hardware interactions and responds to alerts</w:t>
      </w:r>
    </w:p>
    <w:p>
      <w:pPr>
        <w:pStyle w:val="Compact"/>
        <w:numPr>
          <w:numId w:val="1001"/>
          <w:ilvl w:val="0"/>
        </w:numPr>
      </w:pPr>
      <w:r>
        <w:t xml:space="preserve">Excel skills required for the mining of data related to the Gaming environment</w:t>
      </w:r>
    </w:p>
    <w:p>
      <w:pPr>
        <w:pStyle w:val="Heading2"/>
      </w:pPr>
      <w:bookmarkStart w:id="23" w:name="qualifications-for-technician-associate"/>
      <w:r>
        <w:t xml:space="preserve">Qualifications for technician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 degree in an automotive field, or ASE/State Master Mechanic Certification preferred</w:t>
      </w:r>
    </w:p>
    <w:p>
      <w:pPr>
        <w:pStyle w:val="Compact"/>
        <w:numPr>
          <w:numId w:val="1002"/>
          <w:ilvl w:val="0"/>
        </w:numPr>
      </w:pPr>
      <w:r>
        <w:t xml:space="preserve">Complete, maintain, and update production documentation (both electronic and paper) to perform material movements, material take-outs and yield determinations by following SOP’s and utilizing systems as required such as systems/applications/products (SAP), manufacturing execution systems (MES), electronic batch records (EBR’s)</w:t>
      </w:r>
    </w:p>
    <w:p>
      <w:pPr>
        <w:pStyle w:val="Compact"/>
        <w:numPr>
          <w:numId w:val="1002"/>
          <w:ilvl w:val="0"/>
        </w:numPr>
      </w:pPr>
      <w:r>
        <w:t xml:space="preserve">Previous experience using automated inventory system is required (i.e., SAP, MES)</w:t>
      </w:r>
    </w:p>
    <w:p>
      <w:pPr>
        <w:pStyle w:val="Compact"/>
        <w:numPr>
          <w:numId w:val="1002"/>
          <w:ilvl w:val="0"/>
        </w:numPr>
      </w:pPr>
      <w:r>
        <w:t xml:space="preserve">Previous experience using electronic databases and on-line tools required (i.e., but not limited to, Lotus Notes database, Employee self-services on-line tools)</w:t>
      </w:r>
    </w:p>
    <w:p>
      <w:pPr>
        <w:pStyle w:val="Compact"/>
        <w:numPr>
          <w:numId w:val="1002"/>
          <w:ilvl w:val="0"/>
        </w:numPr>
      </w:pPr>
      <w:r>
        <w:t xml:space="preserve">Demonstrated ability to read/interpret/follow instructions in regard to workplace documentation, such as SOP’s, operator manuals, work instructions</w:t>
      </w:r>
    </w:p>
    <w:p>
      <w:pPr>
        <w:pStyle w:val="Compact"/>
        <w:numPr>
          <w:numId w:val="1002"/>
          <w:ilvl w:val="0"/>
        </w:numPr>
      </w:pPr>
      <w:r>
        <w:t xml:space="preserve">Ability to interact and communicate efficiently with researchers, engineers, designers, machinists, and other engineering technicians to provide a high level of customer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2021-10-28T13:23:28Z</dcterms:created>
  <dcterms:modified xsi:type="dcterms:W3CDTF">2021-10-28T13:23:28Z</dcterms:modified>
</cp:coreProperties>
</file>