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https://www.velvetjobs.com/job-descriptions/technical-support</w:t>
        </w:r>
      </w:hyperlink>
    </w:p>
    <w:p>
      <w:pPr>
        <w:pStyle w:val="Heading1"/>
      </w:pPr>
      <w:bookmarkStart w:id="21" w:name="example-of-technical-support-job-description"/>
      <w:r>
        <w:t xml:space="preserve">Example of Technical Support Job Description</w:t>
      </w:r>
      <w:bookmarkEnd w:id="21"/>
    </w:p>
    <w:p>
      <w:pPr>
        <w:pStyle w:val="Compact"/>
      </w:pPr>
      <w:r>
        <w:t xml:space="preserve">Our company is growing rapidly and is looking to fill the role of technical support. To join our growing team, please review the list of responsibilities and qualifications.</w:t>
      </w:r>
    </w:p>
    <w:p>
      <w:pPr>
        <w:pStyle w:val="Heading2"/>
      </w:pPr>
      <w:bookmarkStart w:id="22" w:name="responsibilities-for-technical-support"/>
      <w:r>
        <w:t xml:space="preserve">Responsibilities for technical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sales and use tax issues</w:t>
      </w:r>
    </w:p>
    <w:p>
      <w:pPr>
        <w:pStyle w:val="Compact"/>
        <w:numPr>
          <w:numId w:val="1001"/>
          <w:ilvl w:val="0"/>
        </w:numPr>
      </w:pPr>
      <w:r>
        <w:t xml:space="preserve">Submits Request for Model Setups</w:t>
      </w:r>
    </w:p>
    <w:p>
      <w:pPr>
        <w:pStyle w:val="Compact"/>
        <w:numPr>
          <w:numId w:val="1001"/>
          <w:ilvl w:val="0"/>
        </w:numPr>
      </w:pPr>
      <w:r>
        <w:t xml:space="preserve">Submits Request for Address Book set-up</w:t>
      </w:r>
    </w:p>
    <w:p>
      <w:pPr>
        <w:pStyle w:val="Compact"/>
        <w:numPr>
          <w:numId w:val="1001"/>
          <w:ilvl w:val="0"/>
        </w:numPr>
      </w:pPr>
      <w:r>
        <w:t xml:space="preserve">Escalates Expedite Order/Quote Requests</w:t>
      </w:r>
    </w:p>
    <w:p>
      <w:pPr>
        <w:pStyle w:val="Compact"/>
        <w:numPr>
          <w:numId w:val="1001"/>
          <w:ilvl w:val="0"/>
        </w:numPr>
      </w:pPr>
      <w:r>
        <w:t xml:space="preserve">Generates, send Customer Order Acknowledgement</w:t>
      </w:r>
    </w:p>
    <w:p>
      <w:pPr>
        <w:pStyle w:val="Compact"/>
        <w:numPr>
          <w:numId w:val="1001"/>
          <w:ilvl w:val="0"/>
        </w:numPr>
      </w:pPr>
      <w:r>
        <w:t xml:space="preserve">Handles Order Escalations (process &amp; system related escalations)</w:t>
      </w:r>
    </w:p>
    <w:p>
      <w:pPr>
        <w:pStyle w:val="Compact"/>
        <w:numPr>
          <w:numId w:val="1001"/>
          <w:ilvl w:val="0"/>
        </w:numPr>
      </w:pPr>
      <w:r>
        <w:t xml:space="preserve">Provides resolutions in order managements issues (Analyzes issues/concerns raised and provide appropriate corrective actions)</w:t>
      </w:r>
    </w:p>
    <w:p>
      <w:pPr>
        <w:pStyle w:val="Compact"/>
        <w:numPr>
          <w:numId w:val="1001"/>
          <w:ilvl w:val="0"/>
        </w:numPr>
      </w:pPr>
      <w:r>
        <w:t xml:space="preserve">Generates, Uploads and Forwards Invoices (Business Systems/Customers</w:t>
      </w:r>
    </w:p>
    <w:p>
      <w:pPr>
        <w:pStyle w:val="Compact"/>
        <w:numPr>
          <w:numId w:val="1001"/>
          <w:ilvl w:val="0"/>
        </w:numPr>
      </w:pPr>
      <w:r>
        <w:t xml:space="preserve">Enters documentation charges into business systems</w:t>
      </w:r>
    </w:p>
    <w:p>
      <w:pPr>
        <w:pStyle w:val="Compact"/>
        <w:numPr>
          <w:numId w:val="1001"/>
          <w:ilvl w:val="0"/>
        </w:numPr>
      </w:pPr>
      <w:r>
        <w:t xml:space="preserve">Evaluates basic engineering specification and compares application with industry standards and escalate to whom it should be directed</w:t>
      </w:r>
    </w:p>
    <w:p>
      <w:pPr>
        <w:pStyle w:val="Heading2"/>
      </w:pPr>
      <w:bookmarkStart w:id="23" w:name="qualifications-for-technical-support"/>
      <w:r>
        <w:t xml:space="preserve">Qualifications for technical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years’ lead/supervisor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 of working within the financial services</w:t>
      </w:r>
    </w:p>
    <w:p>
      <w:pPr>
        <w:pStyle w:val="Compact"/>
        <w:numPr>
          <w:numId w:val="1002"/>
          <w:ilvl w:val="0"/>
        </w:numPr>
      </w:pPr>
      <w:r>
        <w:t xml:space="preserve">Experience in using/installing SaaS based systems, demonstrated detailed knowledge of specific product offerings, O/S skills or internal systems</w:t>
      </w:r>
    </w:p>
    <w:p>
      <w:pPr>
        <w:pStyle w:val="Compact"/>
        <w:numPr>
          <w:numId w:val="1002"/>
          <w:ilvl w:val="0"/>
        </w:numPr>
      </w:pPr>
      <w:r>
        <w:t xml:space="preserve">Should have significant experience providing technical drawing in 2D and 3D design, and engineering support in fabrication, sheet metal or associated sectors</w:t>
      </w:r>
    </w:p>
    <w:p>
      <w:pPr>
        <w:pStyle w:val="Compact"/>
        <w:numPr>
          <w:numId w:val="1002"/>
          <w:ilvl w:val="0"/>
        </w:numPr>
      </w:pPr>
      <w:r>
        <w:t xml:space="preserve">Must be able to meet necessary criteria to obtain a Secret Clearance</w:t>
      </w:r>
    </w:p>
    <w:p>
      <w:pPr>
        <w:pStyle w:val="Compact"/>
        <w:numPr>
          <w:numId w:val="1002"/>
          <w:ilvl w:val="0"/>
        </w:numPr>
      </w:pPr>
      <w:r>
        <w:t xml:space="preserve">The Technical Support Analyst I (TSA 1) acts as the first point of contact for all technical support issues at an enterprise level for BMO Harris Bank U.S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2021-10-28T13:00:58Z</dcterms:created>
  <dcterms:modified xsi:type="dcterms:W3CDTF">2021-10-28T13:00:58Z</dcterms:modified>
</cp:coreProperties>
</file>