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https://www.velvetjobs.com/job-descriptions/technical-support-tier</w:t>
        </w:r>
      </w:hyperlink>
    </w:p>
    <w:p>
      <w:pPr>
        <w:pStyle w:val="Heading1"/>
      </w:pPr>
      <w:bookmarkStart w:id="21" w:name="example-of-technical-support-tier-job-description"/>
      <w:r>
        <w:t xml:space="preserve">Example of Technical Support Tier Job Description</w:t>
      </w:r>
      <w:bookmarkEnd w:id="21"/>
    </w:p>
    <w:p>
      <w:pPr>
        <w:pStyle w:val="Compact"/>
      </w:pPr>
      <w:r>
        <w:t xml:space="preserve">Our company is hiring for a technical support tier. To join our growing team, please review the list of responsibilities and qualifications.</w:t>
      </w:r>
    </w:p>
    <w:p>
      <w:pPr>
        <w:pStyle w:val="Heading2"/>
      </w:pPr>
      <w:bookmarkStart w:id="22" w:name="responsibilities-for-technical-support-tier"/>
      <w:r>
        <w:t xml:space="preserve">Responsibilities for technical support tier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exceptional support for our applications and associated services</w:t>
      </w:r>
    </w:p>
    <w:p>
      <w:pPr>
        <w:pStyle w:val="Compact"/>
        <w:numPr>
          <w:numId w:val="1001"/>
          <w:ilvl w:val="0"/>
        </w:numPr>
      </w:pPr>
      <w:r>
        <w:t xml:space="preserve">Answer phone calls, chat and emails to troubleshoot issues customers face when using DocuSign products, including account access, setting up templates, sending documents, billing, etc…</w:t>
      </w:r>
    </w:p>
    <w:p>
      <w:pPr>
        <w:pStyle w:val="Compact"/>
        <w:numPr>
          <w:numId w:val="1001"/>
          <w:ilvl w:val="0"/>
        </w:numPr>
      </w:pPr>
      <w:r>
        <w:t xml:space="preserve">Meet and exceed your service level goals</w:t>
      </w:r>
    </w:p>
    <w:p>
      <w:pPr>
        <w:pStyle w:val="Compact"/>
        <w:numPr>
          <w:numId w:val="1001"/>
          <w:ilvl w:val="0"/>
        </w:numPr>
      </w:pPr>
      <w:r>
        <w:t xml:space="preserve">Achieve ~ 90% or higher on closed case surveys</w:t>
      </w:r>
    </w:p>
    <w:p>
      <w:pPr>
        <w:pStyle w:val="Compact"/>
        <w:numPr>
          <w:numId w:val="1001"/>
          <w:ilvl w:val="0"/>
        </w:numPr>
      </w:pPr>
      <w:r>
        <w:t xml:space="preserve">Achieve 10% or less for call abandonment rate</w:t>
      </w:r>
    </w:p>
    <w:p>
      <w:pPr>
        <w:pStyle w:val="Compact"/>
        <w:numPr>
          <w:numId w:val="1001"/>
          <w:ilvl w:val="0"/>
        </w:numPr>
      </w:pPr>
      <w:r>
        <w:t xml:space="preserve">Promote DocuSign products and services to customers and prospective customers by consulting with the customer and evaluating their service and support needs</w:t>
      </w:r>
    </w:p>
    <w:p>
      <w:pPr>
        <w:pStyle w:val="Compact"/>
        <w:numPr>
          <w:numId w:val="1001"/>
          <w:ilvl w:val="0"/>
        </w:numPr>
      </w:pPr>
      <w:r>
        <w:t xml:space="preserve">Uncover sales opportunities and pass them over to Sales Team or close them as appropriate</w:t>
      </w:r>
    </w:p>
    <w:p>
      <w:pPr>
        <w:pStyle w:val="Compact"/>
        <w:numPr>
          <w:numId w:val="1001"/>
          <w:ilvl w:val="0"/>
        </w:numPr>
      </w:pPr>
      <w:r>
        <w:t xml:space="preserve">Deliver informal product training to prospects, customers and fellow employees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for Advanced DocuSign Features, such as our APIs, DocuSign Connect, Powerforms, Templates ,Embedding signing, Docusign For Salesforce</w:t>
      </w:r>
    </w:p>
    <w:p>
      <w:pPr>
        <w:pStyle w:val="Compact"/>
        <w:numPr>
          <w:numId w:val="1001"/>
          <w:ilvl w:val="0"/>
        </w:numPr>
      </w:pPr>
      <w:r>
        <w:t xml:space="preserve">Act as interface between Support and Engineering/Development</w:t>
      </w:r>
    </w:p>
    <w:p>
      <w:pPr>
        <w:pStyle w:val="Heading2"/>
      </w:pPr>
      <w:bookmarkStart w:id="23" w:name="qualifications-for-technical-support-tier"/>
      <w:r>
        <w:t xml:space="preserve">Qualifications for technical support tier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technical understanding of Microsoft software, SQL, BizTalk, SharePoint, and IT systems</w:t>
      </w:r>
    </w:p>
    <w:p>
      <w:pPr>
        <w:pStyle w:val="Compact"/>
        <w:numPr>
          <w:numId w:val="1002"/>
          <w:ilvl w:val="0"/>
        </w:numPr>
      </w:pPr>
      <w:r>
        <w:t xml:space="preserve">Prefer bi-lingual skills (Spanish/English)</w:t>
      </w:r>
    </w:p>
    <w:p>
      <w:pPr>
        <w:pStyle w:val="Compact"/>
        <w:numPr>
          <w:numId w:val="1002"/>
          <w:ilvl w:val="0"/>
        </w:numPr>
      </w:pPr>
      <w:r>
        <w:t xml:space="preserve">Outstanding Customer Technical Support</w:t>
      </w:r>
    </w:p>
    <w:p>
      <w:pPr>
        <w:pStyle w:val="Compact"/>
        <w:numPr>
          <w:numId w:val="1002"/>
          <w:ilvl w:val="0"/>
        </w:numPr>
      </w:pPr>
      <w:r>
        <w:t xml:space="preserve">Solution Driven Results</w:t>
      </w:r>
    </w:p>
    <w:p>
      <w:pPr>
        <w:pStyle w:val="Compact"/>
        <w:numPr>
          <w:numId w:val="1002"/>
          <w:ilvl w:val="0"/>
        </w:numPr>
      </w:pPr>
      <w:r>
        <w:t xml:space="preserve">Extensive troubleshooting and testing skills</w:t>
      </w:r>
    </w:p>
    <w:p>
      <w:pPr>
        <w:pStyle w:val="Compact"/>
        <w:numPr>
          <w:numId w:val="1002"/>
          <w:ilvl w:val="0"/>
        </w:numPr>
      </w:pPr>
      <w:r>
        <w:t xml:space="preserve">Ability to effectively prioritize and escalate customer issues as required, being able to multi-task and perform effectively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ti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t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2021-10-28T13:11:28Z</dcterms:created>
  <dcterms:modified xsi:type="dcterms:W3CDTF">2021-10-28T13:11:28Z</dcterms:modified>
</cp:coreProperties>
</file>