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https://www.velvetjobs.com/job-descriptions/technical-support-representative</w:t>
        </w:r>
      </w:hyperlink>
    </w:p>
    <w:p>
      <w:pPr>
        <w:pStyle w:val="Heading1"/>
      </w:pPr>
      <w:bookmarkStart w:id="21" w:name="example-of-technical-support-representative-job-description"/>
      <w:r>
        <w:t xml:space="preserve">Example of Technical Support Representative Job Description</w:t>
      </w:r>
      <w:bookmarkEnd w:id="21"/>
    </w:p>
    <w:p>
      <w:pPr>
        <w:pStyle w:val="Compact"/>
      </w:pPr>
      <w:r>
        <w:t xml:space="preserve">Our company is looking for a technical support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support-representative"/>
      <w:r>
        <w:t xml:space="preserve">Responsibilities for technical support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Remains current on changes in policies, procedures</w:t>
      </w:r>
    </w:p>
    <w:p>
      <w:pPr>
        <w:pStyle w:val="Compact"/>
        <w:numPr>
          <w:numId w:val="1001"/>
          <w:ilvl w:val="0"/>
        </w:numPr>
      </w:pPr>
      <w:r>
        <w:t xml:space="preserve">Update and maintain service call records and customer information as outlined in Service Operating Procedures, SAP call records</w:t>
      </w:r>
    </w:p>
    <w:p>
      <w:pPr>
        <w:pStyle w:val="Compact"/>
        <w:numPr>
          <w:numId w:val="1001"/>
          <w:ilvl w:val="0"/>
        </w:numPr>
      </w:pPr>
      <w:r>
        <w:t xml:space="preserve">Perform implementation reviews, troubleshooting and ensure the prompt and proper resolution of technical challenges</w:t>
      </w:r>
    </w:p>
    <w:p>
      <w:pPr>
        <w:pStyle w:val="Compact"/>
        <w:numPr>
          <w:numId w:val="1001"/>
          <w:ilvl w:val="0"/>
        </w:numPr>
      </w:pPr>
      <w:r>
        <w:t xml:space="preserve">Guarantee the technical aspects of a partner's integration (both new and ongoing) by providing necessary documentation and technical guidance</w:t>
      </w:r>
    </w:p>
    <w:p>
      <w:pPr>
        <w:pStyle w:val="Compact"/>
        <w:numPr>
          <w:numId w:val="1001"/>
          <w:ilvl w:val="0"/>
        </w:numPr>
      </w:pPr>
      <w:r>
        <w:t xml:space="preserve">Program manage technical aspects of the partner integrations</w:t>
      </w:r>
    </w:p>
    <w:p>
      <w:pPr>
        <w:pStyle w:val="Compact"/>
        <w:numPr>
          <w:numId w:val="1001"/>
          <w:ilvl w:val="0"/>
        </w:numPr>
      </w:pPr>
      <w:r>
        <w:t xml:space="preserve">Own the customer issue to resolution, escalating when appropriate</w:t>
      </w:r>
    </w:p>
    <w:p>
      <w:pPr>
        <w:pStyle w:val="Compact"/>
        <w:numPr>
          <w:numId w:val="1001"/>
          <w:ilvl w:val="0"/>
        </w:numPr>
      </w:pPr>
      <w:r>
        <w:t xml:space="preserve">Keep SFDC updated, call reports, account details</w:t>
      </w:r>
    </w:p>
    <w:p>
      <w:pPr>
        <w:pStyle w:val="Compact"/>
        <w:numPr>
          <w:numId w:val="1001"/>
          <w:ilvl w:val="0"/>
        </w:numPr>
      </w:pPr>
      <w:r>
        <w:t xml:space="preserve">Participates, assists and recommends solutions with Senior Tech Support on projects</w:t>
      </w:r>
    </w:p>
    <w:p>
      <w:pPr>
        <w:pStyle w:val="Compact"/>
        <w:numPr>
          <w:numId w:val="1001"/>
          <w:ilvl w:val="0"/>
        </w:numPr>
      </w:pPr>
      <w:r>
        <w:t xml:space="preserve">Consequences of error carry moderate risk to the organization</w:t>
      </w:r>
    </w:p>
    <w:p>
      <w:pPr>
        <w:pStyle w:val="Compact"/>
        <w:numPr>
          <w:numId w:val="1001"/>
          <w:ilvl w:val="0"/>
        </w:numPr>
      </w:pPr>
      <w:r>
        <w:t xml:space="preserve">Central point of contact for internal and external Customers for questions, problems or information pertaining to technical issues</w:t>
      </w:r>
    </w:p>
    <w:p>
      <w:pPr>
        <w:pStyle w:val="Heading2"/>
      </w:pPr>
      <w:bookmarkStart w:id="23" w:name="qualifications-for-technical-support-representative"/>
      <w:r>
        <w:t xml:space="preserve">Qualifications for technical support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Someone who is secure in their ping-pong playing abilities</w:t>
      </w:r>
    </w:p>
    <w:p>
      <w:pPr>
        <w:pStyle w:val="Compact"/>
        <w:numPr>
          <w:numId w:val="1002"/>
          <w:ilvl w:val="0"/>
        </w:numPr>
      </w:pPr>
      <w:r>
        <w:t xml:space="preserve">Someone who possesses infinite patience and devotion to those he/she serves</w:t>
      </w:r>
    </w:p>
    <w:p>
      <w:pPr>
        <w:pStyle w:val="Compact"/>
        <w:numPr>
          <w:numId w:val="1002"/>
          <w:ilvl w:val="0"/>
        </w:numPr>
      </w:pPr>
      <w:r>
        <w:t xml:space="preserve">Comfortable with a flexible work schedule</w:t>
      </w:r>
    </w:p>
    <w:p>
      <w:pPr>
        <w:pStyle w:val="Compact"/>
        <w:numPr>
          <w:numId w:val="1002"/>
          <w:ilvl w:val="0"/>
        </w:numPr>
      </w:pPr>
      <w:r>
        <w:t xml:space="preserve">Experience with support, training and installation of POS systems Good working knowledge of LinuxAbility to speak fluent English</w:t>
      </w:r>
    </w:p>
    <w:p>
      <w:pPr>
        <w:pStyle w:val="Compact"/>
        <w:numPr>
          <w:numId w:val="1002"/>
          <w:ilvl w:val="0"/>
        </w:numPr>
      </w:pPr>
      <w:r>
        <w:t xml:space="preserve">Expected to be knowledgeable in and understand the linkage between assigned activities and project goals</w:t>
      </w:r>
    </w:p>
    <w:p>
      <w:pPr>
        <w:pStyle w:val="Compact"/>
        <w:numPr>
          <w:numId w:val="1002"/>
          <w:ilvl w:val="0"/>
        </w:numPr>
      </w:pPr>
      <w:r>
        <w:t xml:space="preserve">Continuously strive to meet or exceed customer expectations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uppor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uppor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2021-10-28T13:23:06Z</dcterms:created>
  <dcterms:modified xsi:type="dcterms:W3CDTF">2021-10-28T13:23:06Z</dcterms:modified>
</cp:coreProperties>
</file>