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https://www.velvetjobs.com/job-descriptions/technical-support-associate</w:t>
        </w:r>
      </w:hyperlink>
    </w:p>
    <w:p>
      <w:pPr>
        <w:pStyle w:val="Heading1"/>
      </w:pPr>
      <w:bookmarkStart w:id="21" w:name="example-of-technical-support-associate-job-description"/>
      <w:r>
        <w:t xml:space="preserve">Example of Technical Support Associate Job Description</w:t>
      </w:r>
      <w:bookmarkEnd w:id="21"/>
    </w:p>
    <w:p>
      <w:pPr>
        <w:pStyle w:val="Compact"/>
      </w:pPr>
      <w:r>
        <w:t xml:space="preserve">Our growing company is searching for experienced candidates for the position of technical support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upport-associate"/>
      <w:r>
        <w:t xml:space="preserve">Responsibilities for technical support associate</w:t>
      </w:r>
      <w:bookmarkEnd w:id="22"/>
    </w:p>
    <w:p>
      <w:pPr>
        <w:pStyle w:val="Compact"/>
        <w:numPr>
          <w:numId w:val="1001"/>
          <w:ilvl w:val="0"/>
        </w:numPr>
      </w:pPr>
      <w:r>
        <w:t xml:space="preserve">Attend and actively participate in 1-2 technical trainings, per year</w:t>
      </w:r>
    </w:p>
    <w:p>
      <w:pPr>
        <w:pStyle w:val="Compact"/>
        <w:numPr>
          <w:numId w:val="1001"/>
          <w:ilvl w:val="0"/>
        </w:numPr>
      </w:pPr>
      <w:r>
        <w:t xml:space="preserve">Mentor Associate Technical Support Specialists to improve their hardware skills, their understanding of and comfort in discussing company products and services with customers</w:t>
      </w:r>
    </w:p>
    <w:p>
      <w:pPr>
        <w:pStyle w:val="Compact"/>
        <w:numPr>
          <w:numId w:val="1001"/>
          <w:ilvl w:val="0"/>
        </w:numPr>
      </w:pPr>
      <w:r>
        <w:t xml:space="preserve">Provide 1-2 in-house technical trainings, per year, to Associate Technical Support Specialists</w:t>
      </w:r>
    </w:p>
    <w:p>
      <w:pPr>
        <w:pStyle w:val="Compact"/>
        <w:numPr>
          <w:numId w:val="1001"/>
          <w:ilvl w:val="0"/>
        </w:numPr>
      </w:pPr>
      <w:r>
        <w:t xml:space="preserve">Manage mobile device inventory, ensuring that returned devices are wiped and correctly recorded into inventory</w:t>
      </w:r>
    </w:p>
    <w:p>
      <w:pPr>
        <w:pStyle w:val="Compact"/>
        <w:numPr>
          <w:numId w:val="1001"/>
          <w:ilvl w:val="0"/>
        </w:numPr>
      </w:pPr>
      <w:r>
        <w:t xml:space="preserve">Provide guidance, assistance, coordination and follow up on client questions, problems or malfunctions of all systems applications, hardware and software installed or maintained by IT</w:t>
      </w:r>
    </w:p>
    <w:p>
      <w:pPr>
        <w:pStyle w:val="Compact"/>
        <w:numPr>
          <w:numId w:val="1001"/>
          <w:ilvl w:val="0"/>
        </w:numPr>
      </w:pPr>
      <w:r>
        <w:t xml:space="preserve">Respond to client staff's inquiries concerning support, processing or request procedures, systems status and network connectivity, and a variety of hardware and software problems of all installed application hardware and software products supported by IT</w:t>
      </w:r>
    </w:p>
    <w:p>
      <w:pPr>
        <w:pStyle w:val="Compact"/>
        <w:numPr>
          <w:numId w:val="1001"/>
          <w:ilvl w:val="0"/>
        </w:numPr>
      </w:pPr>
      <w:r>
        <w:t xml:space="preserve">Record inquiries, repair and service requests, resolve or direct requests to appropriate technical area or vendor, track status and follow up to ensure client satisfaction</w:t>
      </w:r>
    </w:p>
    <w:p>
      <w:pPr>
        <w:pStyle w:val="Compact"/>
        <w:numPr>
          <w:numId w:val="1001"/>
          <w:ilvl w:val="0"/>
        </w:numPr>
      </w:pPr>
      <w:r>
        <w:t xml:space="preserve">Consult with senior staff when solution is unclear</w:t>
      </w:r>
    </w:p>
    <w:p>
      <w:pPr>
        <w:pStyle w:val="Compact"/>
        <w:numPr>
          <w:numId w:val="1001"/>
          <w:ilvl w:val="0"/>
        </w:numPr>
      </w:pPr>
      <w:r>
        <w:t xml:space="preserve">Report problems with procedures and make suggestions for improvements</w:t>
      </w:r>
    </w:p>
    <w:p>
      <w:pPr>
        <w:pStyle w:val="Compact"/>
        <w:numPr>
          <w:numId w:val="1001"/>
          <w:ilvl w:val="0"/>
        </w:numPr>
      </w:pPr>
      <w:r>
        <w:t xml:space="preserve">Researches and pursues relevant training opportunities to ensure a broad awareness of current and emerging technical solutions</w:t>
      </w:r>
    </w:p>
    <w:p>
      <w:pPr>
        <w:pStyle w:val="Heading2"/>
      </w:pPr>
      <w:bookmarkStart w:id="23" w:name="qualifications-for-technical-support-associate"/>
      <w:r>
        <w:t xml:space="preserve">Qualifications for technical support associate</w:t>
      </w:r>
      <w:bookmarkEnd w:id="23"/>
    </w:p>
    <w:p>
      <w:pPr>
        <w:pStyle w:val="Compact"/>
        <w:numPr>
          <w:numId w:val="1002"/>
          <w:ilvl w:val="0"/>
        </w:numPr>
      </w:pPr>
      <w:r>
        <w:t xml:space="preserve">Basic knowledge of Windows Server 2008 and file shares</w:t>
      </w:r>
    </w:p>
    <w:p>
      <w:pPr>
        <w:pStyle w:val="Compact"/>
        <w:numPr>
          <w:numId w:val="1002"/>
          <w:ilvl w:val="0"/>
        </w:numPr>
      </w:pPr>
      <w:r>
        <w:t xml:space="preserve">Windows 2003/2008 Active Directory for user account creation and maintenance</w:t>
      </w:r>
    </w:p>
    <w:p>
      <w:pPr>
        <w:pStyle w:val="Compact"/>
        <w:numPr>
          <w:numId w:val="1002"/>
          <w:ilvl w:val="0"/>
        </w:numPr>
      </w:pPr>
      <w:r>
        <w:t xml:space="preserve">Demonstrated proficiency in communicating complex and technical information clearly and concisely in language and terminology that fits the needs of the customer</w:t>
      </w:r>
    </w:p>
    <w:p>
      <w:pPr>
        <w:pStyle w:val="Compact"/>
        <w:numPr>
          <w:numId w:val="1002"/>
          <w:ilvl w:val="0"/>
        </w:numPr>
      </w:pPr>
      <w:r>
        <w:t xml:space="preserve">Fundamental understanding of Internet connectivity, networking terminology, web (HTTP) and e-mail (POP/SMTP) protocols</w:t>
      </w:r>
    </w:p>
    <w:p>
      <w:pPr>
        <w:pStyle w:val="Compact"/>
        <w:numPr>
          <w:numId w:val="1002"/>
          <w:ilvl w:val="0"/>
        </w:numPr>
      </w:pPr>
      <w:r>
        <w:t xml:space="preserve">Proficient in various operating systems including Mac(Apple), Microsoft Office with working knowledge of Windows 98, ME, NT, XP and e-mail systems such as Exchange, Notes or GroupWise, Windows 7 and Vista</w:t>
      </w:r>
    </w:p>
    <w:p>
      <w:pPr>
        <w:pStyle w:val="Compact"/>
        <w:numPr>
          <w:numId w:val="1002"/>
          <w:ilvl w:val="0"/>
        </w:numPr>
      </w:pPr>
      <w:r>
        <w:t xml:space="preserve">Ability to diagnose, troubleshoot and resolve complex data/cellular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2021-10-28T13:31:02Z</dcterms:created>
  <dcterms:modified xsi:type="dcterms:W3CDTF">2021-10-28T13:31:02Z</dcterms:modified>
</cp:coreProperties>
</file>