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https://www.velvetjobs.com/job-descriptions/technical-sourcer</w:t>
        </w:r>
      </w:hyperlink>
    </w:p>
    <w:p>
      <w:pPr>
        <w:pStyle w:val="Heading1"/>
      </w:pPr>
      <w:bookmarkStart w:id="21" w:name="example-of-technical-sourcer-job-description"/>
      <w:r>
        <w:t xml:space="preserve">Example of Technical Sourcer Job Description</w:t>
      </w:r>
      <w:bookmarkEnd w:id="21"/>
    </w:p>
    <w:p>
      <w:pPr>
        <w:pStyle w:val="Compact"/>
      </w:pPr>
      <w:r>
        <w:t xml:space="preserve">Our growing company is looking for a technical sourcer.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ourcer"/>
      <w:r>
        <w:t xml:space="preserve">Responsibilities for technical sourcer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conduct research and investigate new ideas to execute innovate sourcing strategies</w:t>
      </w:r>
    </w:p>
    <w:p>
      <w:pPr>
        <w:pStyle w:val="Compact"/>
        <w:numPr>
          <w:numId w:val="1001"/>
          <w:ilvl w:val="0"/>
        </w:numPr>
      </w:pPr>
      <w:r>
        <w:t xml:space="preserve">Partner and collaborate with Recruiting business owners on sourcing strategies and delivery of QIA (Qualified, Interested and Available) candidates to meet the demands of specific technology categories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a comprehensive talent community within designated niche or functional specialty</w:t>
      </w:r>
    </w:p>
    <w:p>
      <w:pPr>
        <w:pStyle w:val="Compact"/>
        <w:numPr>
          <w:numId w:val="1001"/>
          <w:ilvl w:val="0"/>
        </w:numPr>
      </w:pPr>
      <w:r>
        <w:t xml:space="preserve">Source active candidates from on-line databases, contacts lists, internal databases, and employee referrals</w:t>
      </w:r>
    </w:p>
    <w:p>
      <w:pPr>
        <w:pStyle w:val="Compact"/>
        <w:numPr>
          <w:numId w:val="1001"/>
          <w:ilvl w:val="0"/>
        </w:numPr>
      </w:pPr>
      <w:r>
        <w:t xml:space="preserve">Act as a search expert for functional area(s) by understanding functional hiring needs, position specifications, and search requirements</w:t>
      </w:r>
    </w:p>
    <w:p>
      <w:pPr>
        <w:pStyle w:val="Compact"/>
        <w:numPr>
          <w:numId w:val="1001"/>
          <w:ilvl w:val="0"/>
        </w:numPr>
      </w:pPr>
      <w:r>
        <w:t xml:space="preserve">Submit assigned activity and project tracking reports in timely manner</w:t>
      </w:r>
    </w:p>
    <w:p>
      <w:pPr>
        <w:pStyle w:val="Compact"/>
        <w:numPr>
          <w:numId w:val="1001"/>
          <w:ilvl w:val="0"/>
        </w:numPr>
      </w:pPr>
      <w:r>
        <w:t xml:space="preserve">Effectively manage the candidate pipeline to ensure continued identification and movement of candidates through the use of candidate relationship development activities, programs and communication strategies</w:t>
      </w:r>
    </w:p>
    <w:p>
      <w:pPr>
        <w:pStyle w:val="Compact"/>
        <w:numPr>
          <w:numId w:val="1001"/>
          <w:ilvl w:val="0"/>
        </w:numPr>
      </w:pPr>
      <w:r>
        <w:t xml:space="preserve">Act as a SME (Subject Matter Expert) for the technology category while partnering with Recruiting business owners</w:t>
      </w:r>
    </w:p>
    <w:p>
      <w:pPr>
        <w:pStyle w:val="Compact"/>
        <w:numPr>
          <w:numId w:val="1001"/>
          <w:ilvl w:val="0"/>
        </w:numPr>
      </w:pPr>
      <w:r>
        <w:t xml:space="preserve">Conduct thorough screen with candidates for availability, interest level, salary range, relocation needs, and basic qualifications and ensure timely and accurate documentation in applicant tracking system (ATS) for OFCCP</w:t>
      </w:r>
    </w:p>
    <w:p>
      <w:pPr>
        <w:pStyle w:val="Compact"/>
        <w:numPr>
          <w:numId w:val="1001"/>
          <w:ilvl w:val="0"/>
        </w:numPr>
      </w:pPr>
      <w:r>
        <w:t xml:space="preserve">Partner effectively with recruiting team peers and cross-functional partners (Compensation, HR, Immigration, Systems and Programs teams)</w:t>
      </w:r>
    </w:p>
    <w:p>
      <w:pPr>
        <w:pStyle w:val="Heading2"/>
      </w:pPr>
      <w:bookmarkStart w:id="23" w:name="qualifications-for-technical-sourcer"/>
      <w:r>
        <w:t xml:space="preserve">Qualifications for technical sourcer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 demonstrate specific examples of how data and metrics have shaped your messaging to prospects, your overall strategy to develop a pipeline, and the building of trust with your clients</w:t>
      </w:r>
    </w:p>
    <w:p>
      <w:pPr>
        <w:pStyle w:val="Compact"/>
        <w:numPr>
          <w:numId w:val="1002"/>
          <w:ilvl w:val="0"/>
        </w:numPr>
      </w:pPr>
      <w:r>
        <w:t xml:space="preserve">You have a working knowledge and demonstrated success of an applicant tracking system and sourcing strategies and tools</w:t>
      </w:r>
    </w:p>
    <w:p>
      <w:pPr>
        <w:pStyle w:val="Compact"/>
        <w:numPr>
          <w:numId w:val="1002"/>
          <w:ilvl w:val="0"/>
        </w:numPr>
      </w:pPr>
      <w:r>
        <w:t xml:space="preserve">You must be able to thrive and prioritize in a dynamic, rapidly changing environment</w:t>
      </w:r>
    </w:p>
    <w:p>
      <w:pPr>
        <w:pStyle w:val="Compact"/>
        <w:numPr>
          <w:numId w:val="1002"/>
          <w:ilvl w:val="0"/>
        </w:numPr>
      </w:pPr>
      <w:r>
        <w:t xml:space="preserve">Proficiency with LinkedIn Recruiter and any ATS or recruiting database required</w:t>
      </w:r>
    </w:p>
    <w:p>
      <w:pPr>
        <w:pStyle w:val="Compact"/>
        <w:numPr>
          <w:numId w:val="1002"/>
          <w:ilvl w:val="0"/>
        </w:numPr>
      </w:pPr>
      <w:r>
        <w:t xml:space="preserve">Available to work from HQ in Redwood City</w:t>
      </w:r>
    </w:p>
    <w:p>
      <w:pPr>
        <w:pStyle w:val="Compact"/>
        <w:numPr>
          <w:numId w:val="1002"/>
          <w:ilvl w:val="0"/>
        </w:numPr>
      </w:pPr>
      <w:r>
        <w:t xml:space="preserve">3+ years of sourcing or recruiting experience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ourc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ourc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2021-10-28T13:22:45Z</dcterms:created>
  <dcterms:modified xsi:type="dcterms:W3CDTF">2021-10-28T13:22:45Z</dcterms:modified>
</cp:coreProperties>
</file>