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https://www.velvetjobs.com/job-descriptions/technical-services-specialist</w:t>
        </w:r>
      </w:hyperlink>
    </w:p>
    <w:p>
      <w:pPr>
        <w:pStyle w:val="Heading1"/>
      </w:pPr>
      <w:bookmarkStart w:id="21" w:name="example-of-technical-services-specialist-job-description"/>
      <w:r>
        <w:t xml:space="preserve">Example of Technical Services Specialist Job Description</w:t>
      </w:r>
      <w:bookmarkEnd w:id="21"/>
    </w:p>
    <w:p>
      <w:pPr>
        <w:pStyle w:val="Compact"/>
      </w:pPr>
      <w:r>
        <w:t xml:space="preserve">Our innovative and growing company is looking to fill the role of technical services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services-specialist"/>
      <w:r>
        <w:t xml:space="preserve">Responsibilities for technical services specialist</w:t>
      </w:r>
      <w:bookmarkEnd w:id="22"/>
    </w:p>
    <w:p>
      <w:pPr>
        <w:pStyle w:val="Compact"/>
        <w:numPr>
          <w:numId w:val="1001"/>
          <w:ilvl w:val="0"/>
        </w:numPr>
      </w:pPr>
      <w:r>
        <w:t xml:space="preserve">Maintain, create, review and revise documented lab procedures</w:t>
      </w:r>
    </w:p>
    <w:p>
      <w:pPr>
        <w:pStyle w:val="Compact"/>
        <w:numPr>
          <w:numId w:val="1001"/>
          <w:ilvl w:val="0"/>
        </w:numPr>
      </w:pPr>
      <w:r>
        <w:t xml:space="preserve">Ensure all policies and procedures are followed to achieve Zero Harm, meet all quality targets, maintain best practices and full compliance</w:t>
      </w:r>
    </w:p>
    <w:p>
      <w:pPr>
        <w:pStyle w:val="Compact"/>
        <w:numPr>
          <w:numId w:val="1001"/>
          <w:ilvl w:val="0"/>
        </w:numPr>
      </w:pPr>
      <w:r>
        <w:t xml:space="preserve">Effective communicator with customers and colleagues in Engineering/Support/Services</w:t>
      </w:r>
    </w:p>
    <w:p>
      <w:pPr>
        <w:pStyle w:val="Compact"/>
        <w:numPr>
          <w:numId w:val="1001"/>
          <w:ilvl w:val="0"/>
        </w:numPr>
      </w:pPr>
      <w:r>
        <w:t xml:space="preserve">Create technical articles for customer knowledge base</w:t>
      </w:r>
    </w:p>
    <w:p>
      <w:pPr>
        <w:pStyle w:val="Compact"/>
        <w:numPr>
          <w:numId w:val="1001"/>
          <w:ilvl w:val="0"/>
        </w:numPr>
      </w:pPr>
      <w:r>
        <w:t xml:space="preserve">Participate in testing of new products</w:t>
      </w:r>
    </w:p>
    <w:p>
      <w:pPr>
        <w:pStyle w:val="Compact"/>
        <w:numPr>
          <w:numId w:val="1001"/>
          <w:ilvl w:val="0"/>
        </w:numPr>
      </w:pPr>
      <w:r>
        <w:t xml:space="preserve">May provide training development/delivery and consulting services as needed on a limited basis</w:t>
      </w:r>
    </w:p>
    <w:p>
      <w:pPr>
        <w:pStyle w:val="Compact"/>
        <w:numPr>
          <w:numId w:val="1001"/>
          <w:ilvl w:val="0"/>
        </w:numPr>
      </w:pPr>
      <w:r>
        <w:t xml:space="preserve">May provide assistance to colleagues in Engineering with defect fixing</w:t>
      </w:r>
    </w:p>
    <w:p>
      <w:pPr>
        <w:pStyle w:val="Compact"/>
        <w:numPr>
          <w:numId w:val="1001"/>
          <w:ilvl w:val="0"/>
        </w:numPr>
      </w:pPr>
      <w:r>
        <w:t xml:space="preserve">Innovator with a passion for software</w:t>
      </w:r>
    </w:p>
    <w:p>
      <w:pPr>
        <w:pStyle w:val="Compact"/>
        <w:numPr>
          <w:numId w:val="1001"/>
          <w:ilvl w:val="0"/>
        </w:numPr>
      </w:pPr>
      <w:r>
        <w:t xml:space="preserve">Ability to prioritize work assignments and multi-task across multiple products and systems</w:t>
      </w:r>
    </w:p>
    <w:p>
      <w:pPr>
        <w:pStyle w:val="Compact"/>
        <w:numPr>
          <w:numId w:val="1001"/>
          <w:ilvl w:val="0"/>
        </w:numPr>
      </w:pPr>
      <w:r>
        <w:t xml:space="preserve">Using category expertise and direct customer relationships to identify and execute new business development projects with meat and convenience foods manufacturers</w:t>
      </w:r>
    </w:p>
    <w:p>
      <w:pPr>
        <w:pStyle w:val="Heading2"/>
      </w:pPr>
      <w:bookmarkStart w:id="23" w:name="qualifications-for-technical-services-specialist"/>
      <w:r>
        <w:t xml:space="preserve">Qualifications for technical services specialist</w:t>
      </w:r>
      <w:bookmarkEnd w:id="23"/>
    </w:p>
    <w:p>
      <w:pPr>
        <w:pStyle w:val="Compact"/>
        <w:numPr>
          <w:numId w:val="1002"/>
          <w:ilvl w:val="0"/>
        </w:numPr>
      </w:pPr>
      <w:r>
        <w:t xml:space="preserve">Experience and background in design, construction and troubleshooting of electronic and electro-mechanical systems</w:t>
      </w:r>
    </w:p>
    <w:p>
      <w:pPr>
        <w:pStyle w:val="Compact"/>
        <w:numPr>
          <w:numId w:val="1002"/>
          <w:ilvl w:val="0"/>
        </w:numPr>
      </w:pPr>
      <w:r>
        <w:t xml:space="preserve">Normal office/laboratory environment</w:t>
      </w:r>
    </w:p>
    <w:p>
      <w:pPr>
        <w:pStyle w:val="Compact"/>
        <w:numPr>
          <w:numId w:val="1002"/>
          <w:ilvl w:val="0"/>
        </w:numPr>
      </w:pPr>
      <w:r>
        <w:t xml:space="preserve">Any Graduation in Computer Science or Electronics with at least 3 to 4 years of experience in services</w:t>
      </w:r>
    </w:p>
    <w:p>
      <w:pPr>
        <w:pStyle w:val="Compact"/>
        <w:numPr>
          <w:numId w:val="1002"/>
          <w:ilvl w:val="0"/>
        </w:numPr>
      </w:pPr>
      <w:r>
        <w:t xml:space="preserve">Strong computer networking skills (firewall configuration, remote access, tunneling)</w:t>
      </w:r>
    </w:p>
    <w:p>
      <w:pPr>
        <w:pStyle w:val="Compact"/>
        <w:numPr>
          <w:numId w:val="1002"/>
          <w:ilvl w:val="0"/>
        </w:numPr>
      </w:pPr>
      <w:r>
        <w:t xml:space="preserve">Good understanding of commands and troubleshooting for various OS, including legacy systems like win 2000</w:t>
      </w:r>
    </w:p>
    <w:p>
      <w:pPr>
        <w:pStyle w:val="Compact"/>
        <w:numPr>
          <w:numId w:val="1002"/>
          <w:ilvl w:val="0"/>
        </w:numPr>
      </w:pPr>
      <w:r>
        <w:t xml:space="preserve">Good in configuring various browsers (Internet explorer, Mozillla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ervic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ervic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2021-10-28T13:13:34Z</dcterms:created>
  <dcterms:modified xsi:type="dcterms:W3CDTF">2021-10-28T13:13:34Z</dcterms:modified>
</cp:coreProperties>
</file>